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6E" w:rsidRPr="0095786E" w:rsidRDefault="0095786E" w:rsidP="0095786E">
      <w:pPr>
        <w:spacing w:before="60" w:after="0" w:line="240" w:lineRule="auto"/>
        <w:jc w:val="center"/>
        <w:rPr>
          <w:rFonts w:ascii="Calibri" w:eastAsia="Calibri" w:hAnsi="Calibri" w:cs="B Zar"/>
          <w:b/>
          <w:bCs/>
          <w:sz w:val="24"/>
          <w:szCs w:val="24"/>
          <w:rtl/>
        </w:rPr>
      </w:pPr>
    </w:p>
    <w:p w:rsidR="0095786E" w:rsidRPr="0095786E" w:rsidRDefault="0095786E" w:rsidP="0095786E">
      <w:pPr>
        <w:spacing w:before="60" w:after="0" w:line="240" w:lineRule="auto"/>
        <w:rPr>
          <w:rFonts w:ascii="Calibri" w:eastAsia="Calibri" w:hAnsi="Calibri" w:cs="B Zar"/>
          <w:b/>
          <w:bCs/>
          <w:sz w:val="18"/>
          <w:szCs w:val="18"/>
          <w:rtl/>
          <w:lang w:bidi="ar-SA"/>
        </w:rPr>
      </w:pPr>
    </w:p>
    <w:p w:rsidR="0095786E" w:rsidRPr="0095786E" w:rsidRDefault="0095786E" w:rsidP="0095786E">
      <w:pPr>
        <w:spacing w:beforeLines="1" w:before="2" w:afterLines="1" w:after="2" w:line="259" w:lineRule="auto"/>
        <w:jc w:val="both"/>
        <w:rPr>
          <w:rFonts w:ascii="Nazanin" w:eastAsia="Nazanin" w:hAnsi="Nazanin" w:cs="B Zar"/>
          <w:sz w:val="26"/>
          <w:szCs w:val="24"/>
          <w:rtl/>
          <w:lang w:bidi="ar-SA"/>
        </w:rPr>
      </w:pPr>
      <w:r w:rsidRPr="0095786E">
        <w:rPr>
          <w:rFonts w:ascii="Nazanin" w:eastAsia="Nazanin" w:hAnsi="Nazanin" w:cs="B Zar"/>
          <w:sz w:val="26"/>
          <w:szCs w:val="24"/>
          <w:lang w:bidi="ar-SA"/>
        </w:rPr>
        <w:t xml:space="preserve"> </w:t>
      </w:r>
      <w:r w:rsidRPr="0095786E">
        <w:rPr>
          <w:rFonts w:ascii="Nazanin" w:eastAsia="Nazanin" w:hAnsi="Nazanin" w:cs="B Zar"/>
          <w:sz w:val="26"/>
          <w:szCs w:val="24"/>
          <w:rtl/>
          <w:lang w:bidi="ar-SA"/>
        </w:rPr>
        <w:t>به</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منظور تسه</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ل</w:t>
      </w:r>
      <w:r w:rsidRPr="0095786E">
        <w:rPr>
          <w:rFonts w:ascii="Nazanin" w:eastAsia="Nazanin" w:hAnsi="Nazanin" w:cs="B Zar"/>
          <w:sz w:val="26"/>
          <w:szCs w:val="24"/>
          <w:rtl/>
          <w:lang w:bidi="ar-SA"/>
        </w:rPr>
        <w:t xml:space="preserve"> در امور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بهره</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گ</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ر</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از ظرف</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ت</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ها و توانمند</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ها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دانشجو</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ان</w:t>
      </w:r>
      <w:r w:rsidRPr="0095786E">
        <w:rPr>
          <w:rFonts w:ascii="Nazanin" w:eastAsia="Nazanin" w:hAnsi="Nazanin" w:cs="B Zar"/>
          <w:sz w:val="26"/>
          <w:szCs w:val="24"/>
          <w:rtl/>
          <w:lang w:bidi="ar-SA"/>
        </w:rPr>
        <w:t xml:space="preserve"> و دانش</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 xml:space="preserve">آموختگان </w:t>
      </w:r>
      <w:r w:rsidRPr="0095786E">
        <w:rPr>
          <w:rFonts w:ascii="Nazanin" w:eastAsia="Nazanin" w:hAnsi="Nazanin" w:cs="B Zar" w:hint="cs"/>
          <w:sz w:val="26"/>
          <w:szCs w:val="24"/>
          <w:rtl/>
          <w:lang w:bidi="ar-SA"/>
        </w:rPr>
        <w:t>ممتاز</w:t>
      </w:r>
      <w:r w:rsidRPr="0095786E">
        <w:rPr>
          <w:rFonts w:ascii="Nazanin" w:eastAsia="Nazanin" w:hAnsi="Nazanin" w:cs="B Zar"/>
          <w:sz w:val="26"/>
          <w:szCs w:val="24"/>
          <w:rtl/>
          <w:lang w:bidi="ar-SA"/>
        </w:rPr>
        <w:t xml:space="preserve"> تحص</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لات</w:t>
      </w:r>
      <w:r w:rsidRPr="0095786E">
        <w:rPr>
          <w:rFonts w:ascii="Nazanin" w:eastAsia="Nazanin" w:hAnsi="Nazanin" w:cs="B Zar"/>
          <w:sz w:val="26"/>
          <w:szCs w:val="24"/>
          <w:rtl/>
          <w:lang w:bidi="ar-SA"/>
        </w:rPr>
        <w:t xml:space="preserve"> تکم</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ل</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انتقال تجرب</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ات</w:t>
      </w:r>
      <w:r w:rsidRPr="0095786E">
        <w:rPr>
          <w:rFonts w:ascii="Nazanin" w:eastAsia="Nazanin" w:hAnsi="Nazanin" w:cs="B Zar"/>
          <w:sz w:val="26"/>
          <w:szCs w:val="24"/>
          <w:rtl/>
          <w:lang w:bidi="ar-SA"/>
        </w:rPr>
        <w:t xml:space="preserve"> اعضا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هیأت علمی به دانشجو</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ان</w:t>
      </w:r>
      <w:r w:rsidRPr="0095786E">
        <w:rPr>
          <w:rFonts w:ascii="Nazanin" w:eastAsia="Nazanin" w:hAnsi="Nazanin" w:cs="B Zar"/>
          <w:sz w:val="26"/>
          <w:szCs w:val="24"/>
          <w:rtl/>
          <w:lang w:bidi="ar-SA"/>
        </w:rPr>
        <w:t xml:space="preserve"> و افراد مستعد</w:t>
      </w:r>
      <w:r w:rsidRPr="0095786E">
        <w:rPr>
          <w:rFonts w:ascii="Nazanin" w:eastAsia="Nazanin" w:hAnsi="Nazanin" w:cs="B Zar" w:hint="cs"/>
          <w:sz w:val="26"/>
          <w:szCs w:val="24"/>
          <w:rtl/>
          <w:lang w:bidi="ar-SA"/>
        </w:rPr>
        <w:t xml:space="preserve">، </w:t>
      </w:r>
      <w:r w:rsidRPr="0095786E">
        <w:rPr>
          <w:rFonts w:ascii="Nazanin" w:eastAsia="Nazanin" w:hAnsi="Nazanin" w:cs="B Zar"/>
          <w:sz w:val="26"/>
          <w:szCs w:val="24"/>
          <w:rtl/>
          <w:lang w:bidi="ar-SA"/>
        </w:rPr>
        <w:t>گسترش روح</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ه</w:t>
      </w:r>
      <w:r w:rsidRPr="0095786E">
        <w:rPr>
          <w:rFonts w:ascii="Nazanin" w:eastAsia="Nazanin" w:hAnsi="Nazanin" w:cs="B Zar" w:hint="cs"/>
          <w:sz w:val="26"/>
          <w:szCs w:val="24"/>
          <w:rtl/>
          <w:lang w:bidi="ar-SA"/>
        </w:rPr>
        <w:t xml:space="preserve"> </w:t>
      </w:r>
      <w:r w:rsidRPr="0095786E">
        <w:rPr>
          <w:rFonts w:ascii="Nazanin" w:eastAsia="Nazanin" w:hAnsi="Nazanin" w:cs="B Zar" w:hint="eastAsia"/>
          <w:sz w:val="26"/>
          <w:szCs w:val="24"/>
          <w:rtl/>
          <w:lang w:bidi="ar-SA"/>
        </w:rPr>
        <w:t>پژوهش</w:t>
      </w:r>
      <w:r w:rsidRPr="0095786E">
        <w:rPr>
          <w:rFonts w:ascii="Nazanin" w:eastAsia="Nazanin" w:hAnsi="Nazanin" w:cs="B Zar"/>
          <w:sz w:val="26"/>
          <w:szCs w:val="24"/>
          <w:rtl/>
          <w:lang w:bidi="ar-SA"/>
        </w:rPr>
        <w:t xml:space="preserve"> و ارتقا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کم</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و ک</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ف</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پژوهش </w:t>
      </w:r>
      <w:r w:rsidRPr="0095786E">
        <w:rPr>
          <w:rFonts w:ascii="Nazanin" w:eastAsia="Nazanin" w:hAnsi="Nazanin" w:cs="B Zar" w:hint="cs"/>
          <w:sz w:val="26"/>
          <w:szCs w:val="24"/>
          <w:rtl/>
          <w:lang w:bidi="ar-SA"/>
        </w:rPr>
        <w:t xml:space="preserve">و </w:t>
      </w:r>
      <w:r w:rsidRPr="0095786E">
        <w:rPr>
          <w:rFonts w:ascii="Nazanin" w:eastAsia="Nazanin" w:hAnsi="Nazanin" w:cs="B Zar"/>
          <w:sz w:val="26"/>
          <w:szCs w:val="24"/>
          <w:rtl/>
          <w:lang w:bidi="ar-SA"/>
        </w:rPr>
        <w:t>پ</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شبرد</w:t>
      </w:r>
      <w:r w:rsidRPr="0095786E">
        <w:rPr>
          <w:rFonts w:ascii="Nazanin" w:eastAsia="Nazanin" w:hAnsi="Nazanin" w:cs="B Zar"/>
          <w:sz w:val="26"/>
          <w:szCs w:val="24"/>
          <w:rtl/>
          <w:lang w:bidi="ar-SA"/>
        </w:rPr>
        <w:t xml:space="preserve"> برنامه</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ها و</w:t>
      </w:r>
      <w:r w:rsidRPr="0095786E">
        <w:rPr>
          <w:rFonts w:ascii="Nazanin" w:eastAsia="Nazanin" w:hAnsi="Nazanin" w:cs="B Zar" w:hint="cs"/>
          <w:sz w:val="26"/>
          <w:szCs w:val="24"/>
          <w:rtl/>
          <w:lang w:bidi="ar-SA"/>
        </w:rPr>
        <w:t xml:space="preserve"> </w:t>
      </w:r>
      <w:r w:rsidRPr="0095786E">
        <w:rPr>
          <w:rFonts w:ascii="Nazanin" w:eastAsia="Nazanin" w:hAnsi="Nazanin" w:cs="B Zar" w:hint="eastAsia"/>
          <w:sz w:val="26"/>
          <w:szCs w:val="24"/>
          <w:rtl/>
          <w:lang w:bidi="ar-SA"/>
        </w:rPr>
        <w:t>فعال</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ت</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ها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در دانشگاه </w:t>
      </w:r>
      <w:r w:rsidRPr="0095786E">
        <w:rPr>
          <w:rFonts w:ascii="Nazanin" w:eastAsia="Nazanin" w:hAnsi="Nazanin" w:cs="B Zar" w:hint="cs"/>
          <w:sz w:val="26"/>
          <w:szCs w:val="24"/>
          <w:rtl/>
          <w:lang w:bidi="ar-SA"/>
        </w:rPr>
        <w:t xml:space="preserve">رازی </w:t>
      </w:r>
      <w:r w:rsidRPr="0095786E">
        <w:rPr>
          <w:rFonts w:ascii="Nazanin" w:eastAsia="Nazanin" w:hAnsi="Nazanin" w:cs="B Zar"/>
          <w:sz w:val="26"/>
          <w:szCs w:val="24"/>
          <w:rtl/>
          <w:lang w:bidi="ar-SA"/>
        </w:rPr>
        <w:t>برا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حل ن</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ازها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جامعه و صنعت در راستا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راهبردها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کلان و اقدامات مل</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سند راهبرد</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کشور </w:t>
      </w:r>
      <w:r w:rsidRPr="0095786E">
        <w:rPr>
          <w:rFonts w:ascii="Nazanin" w:eastAsia="Nazanin" w:hAnsi="Nazanin" w:cs="B Zar" w:hint="cs"/>
          <w:sz w:val="26"/>
          <w:szCs w:val="24"/>
          <w:rtl/>
          <w:lang w:bidi="ar-SA"/>
        </w:rPr>
        <w:t xml:space="preserve"> راهگشاست. در</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همین</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راستا،</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شیوه</w:t>
      </w:r>
      <w:r w:rsidRPr="0095786E">
        <w:rPr>
          <w:rFonts w:ascii="Nazanin" w:eastAsia="Nazanin" w:hAnsi="Nazanin" w:cs="B Zar" w:hint="cs"/>
          <w:sz w:val="26"/>
          <w:szCs w:val="24"/>
          <w:rtl/>
          <w:lang w:bidi="ar-SA"/>
        </w:rPr>
        <w:softHyphen/>
        <w:t>نامه</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دوره</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دستیار پژوهشی در</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دانشگاه</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 xml:space="preserve">رازی </w:t>
      </w:r>
      <w:r w:rsidRPr="0095786E">
        <w:rPr>
          <w:rFonts w:ascii="Nazanin" w:eastAsia="Nazanin" w:hAnsi="Nazanin" w:cs="B Zar"/>
          <w:sz w:val="26"/>
          <w:szCs w:val="24"/>
          <w:rtl/>
          <w:lang w:bidi="ar-SA"/>
        </w:rPr>
        <w:t xml:space="preserve"> </w:t>
      </w:r>
      <w:r w:rsidRPr="0095786E">
        <w:rPr>
          <w:rFonts w:ascii="Nazanin" w:eastAsia="Nazanin" w:hAnsi="Nazanin" w:cs="B Zar"/>
          <w:sz w:val="26"/>
          <w:szCs w:val="24"/>
          <w:rtl/>
        </w:rPr>
        <w:t>با استناد</w:t>
      </w:r>
      <w:r w:rsidRPr="0095786E">
        <w:rPr>
          <w:rFonts w:ascii="Nazanin" w:eastAsia="Nazanin" w:hAnsi="Nazanin" w:cs="B Zar" w:hint="cs"/>
          <w:sz w:val="26"/>
          <w:szCs w:val="24"/>
          <w:rtl/>
        </w:rPr>
        <w:t xml:space="preserve"> </w:t>
      </w:r>
      <w:r w:rsidRPr="0095786E">
        <w:rPr>
          <w:rFonts w:ascii="Nazanin" w:eastAsia="Nazanin" w:hAnsi="Nazanin" w:cs="B Zar"/>
          <w:sz w:val="26"/>
          <w:szCs w:val="24"/>
          <w:rtl/>
        </w:rPr>
        <w:t>به</w:t>
      </w:r>
      <w:r w:rsidRPr="0095786E">
        <w:rPr>
          <w:rFonts w:ascii="Nazanin" w:eastAsia="Nazanin" w:hAnsi="Nazanin" w:cs="B Zar" w:hint="cs"/>
          <w:sz w:val="26"/>
          <w:szCs w:val="24"/>
          <w:rtl/>
        </w:rPr>
        <w:t xml:space="preserve"> «</w:t>
      </w:r>
      <w:r w:rsidRPr="0095786E">
        <w:rPr>
          <w:rFonts w:ascii="Nazanin" w:eastAsia="Nazanin" w:hAnsi="Nazanin" w:cs="B Zar"/>
          <w:sz w:val="26"/>
          <w:szCs w:val="24"/>
          <w:rtl/>
        </w:rPr>
        <w:t>آ</w:t>
      </w:r>
      <w:r w:rsidRPr="0095786E">
        <w:rPr>
          <w:rFonts w:ascii="Nazanin" w:eastAsia="Nazanin" w:hAnsi="Nazanin" w:cs="B Zar" w:hint="cs"/>
          <w:sz w:val="26"/>
          <w:szCs w:val="24"/>
          <w:rtl/>
        </w:rPr>
        <w:t>یی</w:t>
      </w:r>
      <w:r w:rsidRPr="0095786E">
        <w:rPr>
          <w:rFonts w:ascii="Nazanin" w:eastAsia="Nazanin" w:hAnsi="Nazanin" w:cs="B Zar" w:hint="eastAsia"/>
          <w:sz w:val="26"/>
          <w:szCs w:val="24"/>
          <w:rtl/>
        </w:rPr>
        <w:t>ن</w:t>
      </w:r>
      <w:r w:rsidRPr="0095786E">
        <w:rPr>
          <w:rFonts w:ascii="Nazanin" w:eastAsia="Nazanin" w:hAnsi="Nazanin" w:cs="B Zar"/>
          <w:sz w:val="26"/>
          <w:szCs w:val="24"/>
          <w:rtl/>
        </w:rPr>
        <w:softHyphen/>
        <w:t>نام</w:t>
      </w:r>
      <w:r w:rsidRPr="0095786E">
        <w:rPr>
          <w:rFonts w:ascii="Nazanin" w:eastAsia="Nazanin" w:hAnsi="Nazanin" w:cs="B Zar" w:hint="cs"/>
          <w:sz w:val="26"/>
          <w:szCs w:val="24"/>
          <w:rtl/>
        </w:rPr>
        <w:t xml:space="preserve">ۀ بکارگیری </w:t>
      </w:r>
      <w:r w:rsidRPr="0095786E">
        <w:rPr>
          <w:rFonts w:ascii="Nazanin" w:eastAsia="Nazanin" w:hAnsi="Nazanin" w:cs="B Zar" w:hint="cs"/>
          <w:b/>
          <w:bCs/>
          <w:sz w:val="20"/>
          <w:szCs w:val="20"/>
          <w:rtl/>
        </w:rPr>
        <w:t>دستیار پژوهشی</w:t>
      </w:r>
      <w:r w:rsidRPr="0095786E">
        <w:rPr>
          <w:rFonts w:ascii="Nazanin" w:eastAsia="Nazanin" w:hAnsi="Nazanin" w:cs="B Zar" w:hint="cs"/>
          <w:sz w:val="26"/>
          <w:szCs w:val="24"/>
          <w:rtl/>
        </w:rPr>
        <w:t xml:space="preserve"> در دانشگاهها و موسسات آموزش عالی و پژوهشی» </w:t>
      </w:r>
      <w:r w:rsidRPr="0095786E">
        <w:rPr>
          <w:rFonts w:ascii="Nazanin" w:eastAsia="Nazanin" w:hAnsi="Nazanin" w:cs="B Zar"/>
          <w:sz w:val="26"/>
          <w:szCs w:val="24"/>
          <w:rtl/>
        </w:rPr>
        <w:t>ابلاغ</w:t>
      </w:r>
      <w:r w:rsidRPr="0095786E">
        <w:rPr>
          <w:rFonts w:ascii="Nazanin" w:eastAsia="Nazanin" w:hAnsi="Nazanin" w:cs="B Zar" w:hint="cs"/>
          <w:sz w:val="26"/>
          <w:szCs w:val="24"/>
          <w:rtl/>
        </w:rPr>
        <w:t xml:space="preserve">یۀ 246788/ و مورّخ 08/11/1399 </w:t>
      </w:r>
      <w:r w:rsidRPr="0095786E">
        <w:rPr>
          <w:rFonts w:ascii="Nazanin" w:eastAsia="Nazanin" w:hAnsi="Nazanin" w:cs="B Zar" w:hint="eastAsia"/>
          <w:sz w:val="26"/>
          <w:szCs w:val="24"/>
          <w:rtl/>
        </w:rPr>
        <w:t>وزارت</w:t>
      </w:r>
      <w:r w:rsidRPr="0095786E">
        <w:rPr>
          <w:rFonts w:ascii="Nazanin" w:eastAsia="Nazanin" w:hAnsi="Nazanin" w:cs="B Zar"/>
          <w:sz w:val="26"/>
          <w:szCs w:val="24"/>
          <w:rtl/>
        </w:rPr>
        <w:t xml:space="preserve"> علوم تحق</w:t>
      </w:r>
      <w:r w:rsidRPr="0095786E">
        <w:rPr>
          <w:rFonts w:ascii="Nazanin" w:eastAsia="Nazanin" w:hAnsi="Nazanin" w:cs="B Zar" w:hint="cs"/>
          <w:sz w:val="26"/>
          <w:szCs w:val="24"/>
          <w:rtl/>
        </w:rPr>
        <w:t>ی</w:t>
      </w:r>
      <w:r w:rsidRPr="0095786E">
        <w:rPr>
          <w:rFonts w:ascii="Nazanin" w:eastAsia="Nazanin" w:hAnsi="Nazanin" w:cs="B Zar" w:hint="eastAsia"/>
          <w:sz w:val="26"/>
          <w:szCs w:val="24"/>
          <w:rtl/>
        </w:rPr>
        <w:t>قات</w:t>
      </w:r>
      <w:r w:rsidRPr="0095786E">
        <w:rPr>
          <w:rFonts w:ascii="Nazanin" w:eastAsia="Nazanin" w:hAnsi="Nazanin" w:cs="B Zar"/>
          <w:sz w:val="26"/>
          <w:szCs w:val="24"/>
          <w:rtl/>
        </w:rPr>
        <w:t xml:space="preserve"> و فنّاوري، تدو</w:t>
      </w:r>
      <w:r w:rsidRPr="0095786E">
        <w:rPr>
          <w:rFonts w:ascii="Nazanin" w:eastAsia="Nazanin" w:hAnsi="Nazanin" w:cs="B Zar" w:hint="cs"/>
          <w:sz w:val="26"/>
          <w:szCs w:val="24"/>
          <w:rtl/>
        </w:rPr>
        <w:t>ی</w:t>
      </w:r>
      <w:r w:rsidRPr="0095786E">
        <w:rPr>
          <w:rFonts w:ascii="Nazanin" w:eastAsia="Nazanin" w:hAnsi="Nazanin" w:cs="B Zar" w:hint="eastAsia"/>
          <w:sz w:val="26"/>
          <w:szCs w:val="24"/>
          <w:rtl/>
        </w:rPr>
        <w:t>ن</w:t>
      </w:r>
      <w:r w:rsidRPr="0095786E">
        <w:rPr>
          <w:rFonts w:ascii="Nazanin" w:eastAsia="Nazanin" w:hAnsi="Nazanin" w:cs="B Zar"/>
          <w:sz w:val="26"/>
          <w:szCs w:val="24"/>
          <w:rtl/>
        </w:rPr>
        <w:t xml:space="preserve"> </w:t>
      </w:r>
      <w:r w:rsidRPr="0095786E">
        <w:rPr>
          <w:rFonts w:ascii="Nazanin" w:eastAsia="Nazanin" w:hAnsi="Nazanin" w:cs="B Zar" w:hint="cs"/>
          <w:sz w:val="26"/>
          <w:szCs w:val="24"/>
          <w:rtl/>
        </w:rPr>
        <w:t>ش</w:t>
      </w:r>
      <w:r w:rsidRPr="0095786E">
        <w:rPr>
          <w:rFonts w:ascii="Nazanin" w:eastAsia="Nazanin" w:hAnsi="Nazanin" w:cs="B Zar" w:hint="eastAsia"/>
          <w:sz w:val="26"/>
          <w:szCs w:val="24"/>
          <w:rtl/>
        </w:rPr>
        <w:t>ده</w:t>
      </w:r>
      <w:r w:rsidRPr="0095786E">
        <w:rPr>
          <w:rFonts w:ascii="Nazanin" w:eastAsia="Nazanin" w:hAnsi="Nazanin" w:cs="B Zar" w:hint="cs"/>
          <w:sz w:val="26"/>
          <w:szCs w:val="24"/>
          <w:rtl/>
        </w:rPr>
        <w:t xml:space="preserve"> </w:t>
      </w:r>
      <w:r w:rsidRPr="0095786E">
        <w:rPr>
          <w:rFonts w:ascii="Nazanin" w:eastAsia="Nazanin" w:hAnsi="Nazanin" w:cs="B Zar"/>
          <w:sz w:val="26"/>
          <w:szCs w:val="24"/>
          <w:rtl/>
        </w:rPr>
        <w:softHyphen/>
        <w:t>است</w:t>
      </w:r>
      <w:r w:rsidRPr="0095786E">
        <w:rPr>
          <w:rFonts w:ascii="Nazanin" w:eastAsia="Nazanin" w:hAnsi="Nazanin" w:cs="B Zar" w:hint="cs"/>
          <w:sz w:val="26"/>
          <w:szCs w:val="24"/>
          <w:rtl/>
        </w:rPr>
        <w:t xml:space="preserve"> </w:t>
      </w:r>
      <w:r w:rsidRPr="0095786E">
        <w:rPr>
          <w:rFonts w:ascii="Nazanin" w:eastAsia="Nazanin" w:hAnsi="Nazanin" w:cs="B Zar" w:hint="cs"/>
          <w:sz w:val="26"/>
          <w:szCs w:val="24"/>
          <w:rtl/>
          <w:lang w:bidi="ar-SA"/>
        </w:rPr>
        <w:t>تا</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در</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چارچوب</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آن</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متقاضیان</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گذراندن</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این</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دوره</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زیر</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نظر</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اساتید</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برجسته، توانمندی</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علمی</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خود</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را</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افزایش</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دهند</w:t>
      </w:r>
      <w:r w:rsidRPr="0095786E">
        <w:rPr>
          <w:rFonts w:ascii="Nazanin" w:eastAsia="Nazanin" w:hAnsi="Nazanin" w:cs="B Zar"/>
          <w:sz w:val="26"/>
          <w:szCs w:val="24"/>
          <w:rtl/>
          <w:lang w:bidi="ar-SA"/>
        </w:rPr>
        <w:t>.</w:t>
      </w:r>
    </w:p>
    <w:p w:rsidR="0095786E" w:rsidRPr="0095786E" w:rsidRDefault="0095786E" w:rsidP="0095786E">
      <w:pPr>
        <w:spacing w:beforeLines="1" w:before="2" w:afterLines="1" w:after="2" w:line="259" w:lineRule="auto"/>
        <w:jc w:val="both"/>
        <w:rPr>
          <w:rFonts w:ascii="Nazanin" w:eastAsia="Nazanin" w:hAnsi="Nazanin" w:cs="B Zar"/>
          <w:b/>
          <w:bCs/>
          <w:sz w:val="24"/>
          <w:rtl/>
          <w:lang w:bidi="ar-SA"/>
        </w:rPr>
      </w:pPr>
      <w:r w:rsidRPr="0095786E">
        <w:rPr>
          <w:rFonts w:ascii="Nazanin" w:eastAsia="Nazanin" w:hAnsi="Nazanin" w:cs="B Zar" w:hint="cs"/>
          <w:b/>
          <w:bCs/>
          <w:sz w:val="24"/>
          <w:rtl/>
          <w:lang w:bidi="ar-SA"/>
        </w:rPr>
        <w:t>ماده 1: تعاریف</w:t>
      </w:r>
    </w:p>
    <w:p w:rsidR="0095786E" w:rsidRPr="0095786E" w:rsidRDefault="0095786E" w:rsidP="0095786E">
      <w:pPr>
        <w:spacing w:beforeLines="1" w:before="2" w:afterLines="1" w:after="2" w:line="259" w:lineRule="auto"/>
        <w:jc w:val="both"/>
        <w:rPr>
          <w:rFonts w:ascii="Nazanin" w:eastAsia="Nazanin" w:hAnsi="Nazanin" w:cs="B Zar"/>
          <w:sz w:val="26"/>
          <w:szCs w:val="24"/>
          <w:rtl/>
          <w:lang w:bidi="ar-SA"/>
        </w:rPr>
      </w:pPr>
      <w:r w:rsidRPr="0095786E">
        <w:rPr>
          <w:rFonts w:ascii="Nazanin" w:eastAsia="Nazanin" w:hAnsi="Nazanin" w:cs="B Zar" w:hint="cs"/>
          <w:b/>
          <w:bCs/>
          <w:sz w:val="24"/>
          <w:rtl/>
          <w:lang w:bidi="ar-SA"/>
        </w:rPr>
        <w:t>دوره دستیاری پژوهشی:</w:t>
      </w:r>
      <w:r w:rsidRPr="0095786E">
        <w:rPr>
          <w:rFonts w:ascii="Nazanin" w:eastAsia="Nazanin" w:hAnsi="Nazanin" w:cs="B Zar" w:hint="cs"/>
          <w:sz w:val="24"/>
          <w:rtl/>
          <w:lang w:bidi="ar-SA"/>
        </w:rPr>
        <w:t xml:space="preserve"> </w:t>
      </w:r>
      <w:r w:rsidRPr="0095786E">
        <w:rPr>
          <w:rFonts w:ascii="Nazanin" w:eastAsia="Nazanin" w:hAnsi="Nazanin" w:cs="B Zar" w:hint="cs"/>
          <w:sz w:val="26"/>
          <w:szCs w:val="24"/>
          <w:rtl/>
          <w:lang w:bidi="ar-SA"/>
        </w:rPr>
        <w:t>دوره‌ای غیررسمی و کاملاً موضوع محور است که برای انجام تمام یا بخشی از طرح‌های تحقیقاتی کارفرمایی برگزار می‌شود.</w:t>
      </w:r>
    </w:p>
    <w:p w:rsidR="0095786E" w:rsidRPr="0095786E" w:rsidRDefault="0095786E" w:rsidP="00FF3392">
      <w:pPr>
        <w:spacing w:beforeLines="1" w:before="2" w:afterLines="1" w:after="2" w:line="259" w:lineRule="auto"/>
        <w:jc w:val="both"/>
        <w:rPr>
          <w:rFonts w:ascii="Nazanin" w:eastAsia="Nazanin" w:hAnsi="Nazanin" w:cs="B Zar"/>
          <w:sz w:val="26"/>
          <w:szCs w:val="24"/>
          <w:rtl/>
          <w:lang w:bidi="ar-SA"/>
        </w:rPr>
      </w:pPr>
      <w:r w:rsidRPr="0095786E">
        <w:rPr>
          <w:rFonts w:ascii="Nazanin" w:eastAsia="Nazanin" w:hAnsi="Nazanin" w:cs="B Zar" w:hint="cs"/>
          <w:b/>
          <w:bCs/>
          <w:sz w:val="24"/>
          <w:rtl/>
          <w:lang w:bidi="ar-SA"/>
        </w:rPr>
        <w:t>دستیار پژوهشی:</w:t>
      </w:r>
      <w:r w:rsidRPr="0095786E">
        <w:rPr>
          <w:rFonts w:ascii="Nazanin" w:eastAsia="Nazanin" w:hAnsi="Nazanin" w:cs="B Zar" w:hint="cs"/>
          <w:sz w:val="24"/>
          <w:rtl/>
          <w:lang w:bidi="ar-SA"/>
        </w:rPr>
        <w:t xml:space="preserve"> </w:t>
      </w:r>
      <w:r w:rsidRPr="00EF77AE">
        <w:rPr>
          <w:rFonts w:ascii="Nazanin" w:eastAsia="Nazanin" w:hAnsi="Nazanin" w:cs="B Zar" w:hint="cs"/>
          <w:color w:val="000000" w:themeColor="text1"/>
          <w:sz w:val="26"/>
          <w:szCs w:val="24"/>
          <w:rtl/>
          <w:lang w:bidi="ar-SA"/>
        </w:rPr>
        <w:t xml:space="preserve">منظور دانش‌آموختگان </w:t>
      </w:r>
      <w:r w:rsidRPr="0095786E">
        <w:rPr>
          <w:rFonts w:ascii="Nazanin" w:eastAsia="Nazanin" w:hAnsi="Nazanin" w:cs="B Zar" w:hint="cs"/>
          <w:sz w:val="26"/>
          <w:szCs w:val="24"/>
          <w:rtl/>
        </w:rPr>
        <w:t xml:space="preserve">و دانشجویان </w:t>
      </w:r>
      <w:r w:rsidRPr="0095786E">
        <w:rPr>
          <w:rFonts w:ascii="Nazanin" w:eastAsia="Nazanin" w:hAnsi="Nazanin" w:cs="B Zar" w:hint="cs"/>
          <w:sz w:val="26"/>
          <w:szCs w:val="24"/>
          <w:rtl/>
          <w:lang w:bidi="ar-SA"/>
        </w:rPr>
        <w:t xml:space="preserve">مقطع کارشناسی ارشد </w:t>
      </w:r>
      <w:r w:rsidR="00FF3392">
        <w:rPr>
          <w:rFonts w:ascii="Nazanin" w:eastAsia="Nazanin" w:hAnsi="Nazanin" w:cs="B Zar" w:hint="cs"/>
          <w:sz w:val="26"/>
          <w:szCs w:val="24"/>
          <w:rtl/>
          <w:lang w:bidi="ar-SA"/>
        </w:rPr>
        <w:t xml:space="preserve"> و دکتری </w:t>
      </w:r>
      <w:r w:rsidRPr="0095786E">
        <w:rPr>
          <w:rFonts w:ascii="Nazanin" w:eastAsia="Nazanin" w:hAnsi="Nazanin" w:cs="B Zar" w:hint="cs"/>
          <w:sz w:val="26"/>
          <w:szCs w:val="24"/>
          <w:rtl/>
          <w:lang w:bidi="ar-SA"/>
        </w:rPr>
        <w:t>دانشگاه‌های معتبر داخلی یا خارجی است که دارای توانمندی</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های ویژه علمی بوده و از خدمات آنان بدون ایجاد هیچ‌گونه تعهد استخدامی، برای مدت معین، جهت کمک در اجرای طرح‌های پژوهشی دانشگاه و مشارکت در اعتلای پژوهش</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 xml:space="preserve">ها و طراحی فناوری در دست انجام اعضای </w:t>
      </w:r>
      <w:r w:rsidRPr="0095786E">
        <w:rPr>
          <w:rFonts w:ascii="Nazanin" w:eastAsia="Nazanin" w:hAnsi="Nazanin" w:cs="B Zar"/>
          <w:sz w:val="26"/>
          <w:szCs w:val="24"/>
          <w:rtl/>
          <w:lang w:bidi="ar-SA"/>
        </w:rPr>
        <w:t xml:space="preserve">هیأت علمی </w:t>
      </w:r>
      <w:r w:rsidRPr="0095786E">
        <w:rPr>
          <w:rFonts w:ascii="Nazanin" w:eastAsia="Nazanin" w:hAnsi="Nazanin" w:cs="B Zar" w:hint="cs"/>
          <w:sz w:val="26"/>
          <w:szCs w:val="24"/>
          <w:rtl/>
          <w:lang w:bidi="ar-SA"/>
        </w:rPr>
        <w:t xml:space="preserve">دانشگاه با رعایت ضوابط و مقررات مندرج در این شیوه‌نامه و </w:t>
      </w:r>
      <w:r w:rsidRPr="0095786E">
        <w:rPr>
          <w:rFonts w:ascii="Nazanin" w:eastAsia="Nazanin" w:hAnsi="Nazanin" w:cs="B Zar"/>
          <w:sz w:val="26"/>
          <w:szCs w:val="24"/>
          <w:rtl/>
          <w:lang w:bidi="ar-SA"/>
        </w:rPr>
        <w:t>"آ</w:t>
      </w:r>
      <w:r w:rsidRPr="0095786E">
        <w:rPr>
          <w:rFonts w:ascii="Nazanin" w:eastAsia="Nazanin" w:hAnsi="Nazanin" w:cs="B Zar" w:hint="cs"/>
          <w:sz w:val="26"/>
          <w:szCs w:val="24"/>
          <w:rtl/>
          <w:lang w:bidi="ar-SA"/>
        </w:rPr>
        <w:t>یی</w:t>
      </w:r>
      <w:r w:rsidRPr="0095786E">
        <w:rPr>
          <w:rFonts w:ascii="Nazanin" w:eastAsia="Nazanin" w:hAnsi="Nazanin" w:cs="B Zar" w:hint="eastAsia"/>
          <w:sz w:val="26"/>
          <w:szCs w:val="24"/>
          <w:rtl/>
          <w:lang w:bidi="ar-SA"/>
        </w:rPr>
        <w:t>ن</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نامه ب</w:t>
      </w:r>
      <w:r w:rsidRPr="0095786E">
        <w:rPr>
          <w:rFonts w:ascii="Nazanin" w:eastAsia="Nazanin" w:hAnsi="Nazanin" w:cs="B Zar" w:hint="cs"/>
          <w:sz w:val="26"/>
          <w:szCs w:val="24"/>
          <w:rtl/>
          <w:lang w:bidi="ar-SA"/>
        </w:rPr>
        <w:t>ه‌</w:t>
      </w:r>
      <w:r w:rsidRPr="0095786E">
        <w:rPr>
          <w:rFonts w:ascii="Nazanin" w:eastAsia="Nazanin" w:hAnsi="Nazanin" w:cs="B Zar"/>
          <w:sz w:val="26"/>
          <w:szCs w:val="24"/>
          <w:rtl/>
          <w:lang w:bidi="ar-SA"/>
        </w:rPr>
        <w:t>کارگ</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ر</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دست</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ار</w:t>
      </w:r>
      <w:r w:rsidRPr="0095786E">
        <w:rPr>
          <w:rFonts w:ascii="Nazanin" w:eastAsia="Nazanin" w:hAnsi="Nazanin" w:cs="B Zar"/>
          <w:sz w:val="26"/>
          <w:szCs w:val="24"/>
          <w:rtl/>
          <w:lang w:bidi="ar-SA"/>
        </w:rPr>
        <w:t xml:space="preserve">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در دانشگاه‌ها و مؤسسات آموزش عال</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و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وزارت</w:t>
      </w:r>
      <w:r w:rsidRPr="0095786E">
        <w:rPr>
          <w:rFonts w:ascii="Nazanin" w:eastAsia="Nazanin" w:hAnsi="Nazanin" w:cs="B Zar" w:hint="cs"/>
          <w:sz w:val="26"/>
          <w:szCs w:val="24"/>
          <w:rtl/>
          <w:lang w:bidi="ar-SA"/>
        </w:rPr>
        <w:t xml:space="preserve"> استفاده می‌شود.</w:t>
      </w:r>
    </w:p>
    <w:p w:rsidR="0095786E" w:rsidRPr="0095786E" w:rsidRDefault="0095786E" w:rsidP="0095786E">
      <w:pPr>
        <w:spacing w:beforeLines="1" w:before="2" w:afterLines="1" w:after="2" w:line="259" w:lineRule="auto"/>
        <w:jc w:val="both"/>
        <w:rPr>
          <w:rFonts w:ascii="Nazanin" w:eastAsia="Nazanin" w:hAnsi="Nazanin" w:cs="B Zar"/>
          <w:sz w:val="26"/>
          <w:szCs w:val="24"/>
          <w:rtl/>
          <w:lang w:bidi="ar-SA"/>
        </w:rPr>
      </w:pPr>
      <w:r w:rsidRPr="0095786E">
        <w:rPr>
          <w:rFonts w:ascii="Nazanin" w:eastAsia="Nazanin" w:hAnsi="Nazanin" w:cs="B Zar" w:hint="cs"/>
          <w:b/>
          <w:bCs/>
          <w:sz w:val="24"/>
          <w:rtl/>
          <w:lang w:bidi="ar-SA"/>
        </w:rPr>
        <w:t xml:space="preserve"> استاد میزبان:</w:t>
      </w:r>
      <w:r w:rsidRPr="0095786E">
        <w:rPr>
          <w:rFonts w:ascii="Nazanin" w:eastAsia="Nazanin" w:hAnsi="Nazanin" w:cs="B Zar" w:hint="cs"/>
          <w:sz w:val="24"/>
          <w:rtl/>
          <w:lang w:bidi="ar-SA"/>
        </w:rPr>
        <w:t xml:space="preserve"> </w:t>
      </w:r>
      <w:r w:rsidRPr="0095786E">
        <w:rPr>
          <w:rFonts w:ascii="Nazanin" w:eastAsia="Nazanin" w:hAnsi="Nazanin" w:cs="B Zar" w:hint="cs"/>
          <w:sz w:val="26"/>
          <w:szCs w:val="24"/>
          <w:rtl/>
          <w:lang w:bidi="ar-SA"/>
        </w:rPr>
        <w:t>منظور عضو هیأت علمی شاغل در دانشگاه است که با رعایت ضوابط مقرر در این شیوه‌نامه نسبت به پذیرش "دستیار پژوهشی" اقدام می</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کنند و مسئولیت هدایت و نظارت بر فعالیت</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های پژوهشی و ت</w:t>
      </w:r>
      <w:r w:rsidRPr="0095786E">
        <w:rPr>
          <w:rFonts w:ascii="Nazanin" w:eastAsia="Nazanin" w:hAnsi="Nazanin" w:cs="B Zar"/>
          <w:sz w:val="26"/>
          <w:szCs w:val="24"/>
          <w:rtl/>
          <w:lang w:bidi="ar-SA"/>
        </w:rPr>
        <w:t>ائ</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د</w:t>
      </w:r>
      <w:r w:rsidRPr="0095786E">
        <w:rPr>
          <w:rFonts w:ascii="Nazanin" w:eastAsia="Nazanin" w:hAnsi="Nazanin" w:cs="B Zar" w:hint="cs"/>
          <w:sz w:val="26"/>
          <w:szCs w:val="24"/>
          <w:rtl/>
          <w:lang w:bidi="ar-SA"/>
        </w:rPr>
        <w:t xml:space="preserve"> عملکرد وی را بر عهده دارد. </w:t>
      </w:r>
    </w:p>
    <w:p w:rsidR="0095786E" w:rsidRPr="0095786E" w:rsidRDefault="0095786E" w:rsidP="0095786E">
      <w:pPr>
        <w:spacing w:beforeLines="1" w:before="2" w:afterLines="1" w:after="2" w:line="259" w:lineRule="auto"/>
        <w:jc w:val="both"/>
        <w:rPr>
          <w:rFonts w:ascii="Nazanin" w:eastAsia="Nazanin" w:hAnsi="Nazanin" w:cs="B Zar"/>
          <w:sz w:val="26"/>
          <w:szCs w:val="24"/>
          <w:rtl/>
          <w:lang w:bidi="ar-SA"/>
        </w:rPr>
      </w:pPr>
      <w:r w:rsidRPr="0095786E">
        <w:rPr>
          <w:rFonts w:ascii="Nazanin" w:eastAsia="Nazanin" w:hAnsi="Nazanin" w:cs="B Zar" w:hint="cs"/>
          <w:sz w:val="26"/>
          <w:szCs w:val="24"/>
          <w:rtl/>
          <w:lang w:bidi="ar-SA"/>
        </w:rPr>
        <w:t xml:space="preserve"> </w:t>
      </w:r>
      <w:r w:rsidRPr="0095786E">
        <w:rPr>
          <w:rFonts w:ascii="Nazanin" w:eastAsia="Nazanin" w:hAnsi="Nazanin" w:cs="B Zar" w:hint="cs"/>
          <w:b/>
          <w:bCs/>
          <w:sz w:val="24"/>
          <w:rtl/>
          <w:lang w:bidi="ar-SA"/>
        </w:rPr>
        <w:t>طرح‌های پژوهش و فناوری کارفرمائی:</w:t>
      </w:r>
      <w:r w:rsidRPr="0095786E">
        <w:rPr>
          <w:rFonts w:ascii="Nazanin" w:eastAsia="Nazanin" w:hAnsi="Nazanin" w:cs="B Zar" w:hint="cs"/>
          <w:sz w:val="24"/>
          <w:rtl/>
          <w:lang w:bidi="ar-SA"/>
        </w:rPr>
        <w:t xml:space="preserve"> </w:t>
      </w:r>
      <w:r w:rsidRPr="0095786E">
        <w:rPr>
          <w:rFonts w:ascii="Nazanin" w:eastAsia="Nazanin" w:hAnsi="Nazanin" w:cs="B Zar" w:hint="cs"/>
          <w:sz w:val="26"/>
          <w:szCs w:val="24"/>
          <w:rtl/>
          <w:lang w:bidi="ar-SA"/>
        </w:rPr>
        <w:t>منظور طرح‌های پژوهش و فناوری است که استاد میزبان از طریق آن اقدام به جذب منابع مالی و پژوهانه‌های پژوهش و فناوری از مجموعه‌های خارج از دانشگاه می‌نماید. این طرح</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ها شامل قراردادهای ارتباط با جامعه و صنعت، پژوهانه‌های تخصیصی صندوق</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های حمایتی پژوهش و فناوری همچون صندوق حمایت از پژوهشگران و فناوران، طرح‌های حمایتی وزارت و سایر دستگاه‌ها، طرح‌های پژوهش و فناوری بین‌المللی یا سایر طرح‌های حمایتی بیرون از دانشگاه همچون وقف و کمک</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های مالی پژوهش و فناوری می‌باشد.</w:t>
      </w:r>
    </w:p>
    <w:p w:rsidR="0095786E" w:rsidRPr="0095786E" w:rsidRDefault="0095786E" w:rsidP="0095786E">
      <w:pPr>
        <w:spacing w:beforeLines="1" w:before="2" w:afterLines="1" w:after="2" w:line="240" w:lineRule="auto"/>
        <w:jc w:val="both"/>
        <w:rPr>
          <w:rFonts w:ascii="Nazanin" w:eastAsia="Nazanin" w:hAnsi="Nazanin" w:cs="B Zar"/>
          <w:sz w:val="24"/>
          <w:rtl/>
          <w:lang w:bidi="ar-SA"/>
        </w:rPr>
      </w:pPr>
    </w:p>
    <w:p w:rsidR="0095786E" w:rsidRPr="0095786E" w:rsidRDefault="00FF3392" w:rsidP="00FF3392">
      <w:pPr>
        <w:spacing w:beforeLines="1" w:before="2" w:afterLines="1" w:after="2" w:line="259" w:lineRule="auto"/>
        <w:jc w:val="both"/>
        <w:rPr>
          <w:rFonts w:ascii="Nazanin" w:eastAsia="Nazanin" w:hAnsi="Nazanin" w:cs="B Zar"/>
          <w:b/>
          <w:bCs/>
          <w:sz w:val="24"/>
          <w:rtl/>
          <w:lang w:bidi="ar-SA"/>
        </w:rPr>
      </w:pPr>
      <w:r>
        <w:rPr>
          <w:rFonts w:ascii="Nazanin" w:eastAsia="Nazanin" w:hAnsi="Nazanin" w:cs="B Zar" w:hint="cs"/>
          <w:b/>
          <w:bCs/>
          <w:sz w:val="24"/>
          <w:rtl/>
          <w:lang w:bidi="ar-SA"/>
        </w:rPr>
        <w:t>ماده2</w:t>
      </w:r>
      <w:r w:rsidR="0095786E" w:rsidRPr="0095786E">
        <w:rPr>
          <w:rFonts w:ascii="Nazanin" w:eastAsia="Nazanin" w:hAnsi="Nazanin" w:cs="B Zar" w:hint="cs"/>
          <w:b/>
          <w:bCs/>
          <w:sz w:val="24"/>
          <w:rtl/>
          <w:lang w:bidi="ar-SA"/>
        </w:rPr>
        <w:t>: شرایط و ضوابط استفاده از دستیار پژوهشی</w:t>
      </w:r>
    </w:p>
    <w:p w:rsidR="0095786E" w:rsidRPr="0095786E" w:rsidRDefault="00FF3392" w:rsidP="0095786E">
      <w:pPr>
        <w:spacing w:beforeLines="1" w:before="2" w:afterLines="1" w:after="2" w:line="259" w:lineRule="auto"/>
        <w:jc w:val="both"/>
        <w:rPr>
          <w:rFonts w:ascii="Nazanin" w:eastAsia="Nazanin" w:hAnsi="Nazanin" w:cs="B Zar"/>
          <w:b/>
          <w:bCs/>
          <w:sz w:val="26"/>
          <w:szCs w:val="24"/>
          <w:rtl/>
          <w:lang w:bidi="ar-SA"/>
        </w:rPr>
      </w:pPr>
      <w:r>
        <w:rPr>
          <w:rFonts w:ascii="Nazanin" w:eastAsia="Nazanin" w:hAnsi="Nazanin" w:cs="B Zar" w:hint="cs"/>
          <w:b/>
          <w:bCs/>
          <w:sz w:val="24"/>
          <w:rtl/>
          <w:lang w:bidi="ar-SA"/>
        </w:rPr>
        <w:t>2</w:t>
      </w:r>
      <w:r w:rsidR="0095786E" w:rsidRPr="0095786E">
        <w:rPr>
          <w:rFonts w:ascii="Nazanin" w:eastAsia="Nazanin" w:hAnsi="Nazanin" w:cs="B Zar" w:hint="cs"/>
          <w:b/>
          <w:bCs/>
          <w:sz w:val="24"/>
          <w:rtl/>
          <w:lang w:bidi="ar-SA"/>
        </w:rPr>
        <w:t>-1- دانشگاه</w:t>
      </w:r>
    </w:p>
    <w:p w:rsidR="0095786E" w:rsidRPr="0095786E" w:rsidRDefault="00FF3392"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2</w:t>
      </w:r>
      <w:r w:rsidR="0095786E" w:rsidRPr="0095786E">
        <w:rPr>
          <w:rFonts w:ascii="Nazanin" w:eastAsia="Nazanin" w:hAnsi="Nazanin" w:cs="B Zar" w:hint="cs"/>
          <w:sz w:val="26"/>
          <w:szCs w:val="24"/>
          <w:rtl/>
          <w:lang w:bidi="ar-SA"/>
        </w:rPr>
        <w:t>-1-1</w:t>
      </w:r>
      <w:r w:rsidR="0095786E" w:rsidRPr="0095786E">
        <w:rPr>
          <w:rFonts w:ascii="Nazanin" w:eastAsia="Nazanin" w:hAnsi="Nazanin" w:cs="B Zar" w:hint="cs"/>
          <w:sz w:val="26"/>
          <w:szCs w:val="24"/>
          <w:rtl/>
        </w:rPr>
        <w:t>-</w:t>
      </w:r>
      <w:r w:rsidR="0095786E" w:rsidRPr="0095786E">
        <w:rPr>
          <w:rFonts w:ascii="Nazanin" w:eastAsia="Nazanin" w:hAnsi="Nazanin" w:cs="B Zar" w:hint="cs"/>
          <w:sz w:val="26"/>
          <w:szCs w:val="24"/>
          <w:rtl/>
          <w:lang w:bidi="ar-SA"/>
        </w:rPr>
        <w:t xml:space="preserve"> استفاده از "دستیار پژوهشی" برای تدریس در دانشگاه ممنوع است؛</w:t>
      </w:r>
    </w:p>
    <w:p w:rsidR="0095786E" w:rsidRPr="0095786E" w:rsidRDefault="00FF3392"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2</w:t>
      </w:r>
      <w:r w:rsidR="0095786E" w:rsidRPr="0095786E">
        <w:rPr>
          <w:rFonts w:ascii="Nazanin" w:eastAsia="Nazanin" w:hAnsi="Nazanin" w:cs="B Zar" w:hint="cs"/>
          <w:sz w:val="26"/>
          <w:szCs w:val="24"/>
          <w:rtl/>
          <w:lang w:bidi="ar-SA"/>
        </w:rPr>
        <w:t>-1-2- هرگونه تعهد استخدامی در قبال دستیار پژوهشی ممنوع می‌باشد؛</w:t>
      </w:r>
    </w:p>
    <w:p w:rsidR="0095786E" w:rsidRPr="0095786E" w:rsidRDefault="00FF3392"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2</w:t>
      </w:r>
      <w:r w:rsidR="0095786E" w:rsidRPr="0095786E">
        <w:rPr>
          <w:rFonts w:ascii="Nazanin" w:eastAsia="Nazanin" w:hAnsi="Nazanin" w:cs="B Zar" w:hint="cs"/>
          <w:sz w:val="26"/>
          <w:szCs w:val="24"/>
          <w:rtl/>
          <w:lang w:bidi="ar-SA"/>
        </w:rPr>
        <w:t>-1-3- استفاده از دستیار پژوهشی در پیشبرد امور اجرایی اداری دانشگاه ممنوع است؛</w:t>
      </w:r>
    </w:p>
    <w:p w:rsidR="006D4CF3" w:rsidRDefault="006D4CF3" w:rsidP="0095786E">
      <w:pPr>
        <w:spacing w:beforeLines="1" w:before="2" w:afterLines="1" w:after="2" w:line="259" w:lineRule="auto"/>
        <w:jc w:val="both"/>
        <w:rPr>
          <w:rFonts w:ascii="Nazanin" w:eastAsia="Nazanin" w:hAnsi="Nazanin" w:cs="B Zar"/>
          <w:b/>
          <w:bCs/>
          <w:sz w:val="24"/>
          <w:rtl/>
          <w:lang w:bidi="ar-SA"/>
        </w:rPr>
      </w:pPr>
    </w:p>
    <w:p w:rsidR="006D4CF3" w:rsidRDefault="006D4CF3" w:rsidP="0095786E">
      <w:pPr>
        <w:spacing w:beforeLines="1" w:before="2" w:afterLines="1" w:after="2" w:line="259" w:lineRule="auto"/>
        <w:jc w:val="both"/>
        <w:rPr>
          <w:rFonts w:ascii="Nazanin" w:eastAsia="Nazanin" w:hAnsi="Nazanin" w:cs="B Zar"/>
          <w:b/>
          <w:bCs/>
          <w:sz w:val="24"/>
          <w:rtl/>
          <w:lang w:bidi="ar-SA"/>
        </w:rPr>
      </w:pPr>
    </w:p>
    <w:p w:rsidR="006D4CF3" w:rsidRDefault="006D4CF3" w:rsidP="0095786E">
      <w:pPr>
        <w:spacing w:beforeLines="1" w:before="2" w:afterLines="1" w:after="2" w:line="259" w:lineRule="auto"/>
        <w:jc w:val="both"/>
        <w:rPr>
          <w:rFonts w:ascii="Nazanin" w:eastAsia="Nazanin" w:hAnsi="Nazanin" w:cs="B Zar"/>
          <w:b/>
          <w:bCs/>
          <w:sz w:val="24"/>
          <w:rtl/>
          <w:lang w:bidi="ar-SA"/>
        </w:rPr>
      </w:pPr>
    </w:p>
    <w:p w:rsidR="0095786E" w:rsidRPr="0095786E" w:rsidRDefault="00FF3392" w:rsidP="0095786E">
      <w:pPr>
        <w:spacing w:beforeLines="1" w:before="2" w:afterLines="1" w:after="2" w:line="259" w:lineRule="auto"/>
        <w:jc w:val="both"/>
        <w:rPr>
          <w:rFonts w:ascii="Nazanin" w:eastAsia="Nazanin" w:hAnsi="Nazanin" w:cs="B Zar"/>
          <w:b/>
          <w:bCs/>
          <w:sz w:val="26"/>
          <w:szCs w:val="24"/>
          <w:rtl/>
          <w:lang w:bidi="ar-SA"/>
        </w:rPr>
      </w:pPr>
      <w:bookmarkStart w:id="0" w:name="_GoBack"/>
      <w:bookmarkEnd w:id="0"/>
      <w:r>
        <w:rPr>
          <w:rFonts w:ascii="Nazanin" w:eastAsia="Nazanin" w:hAnsi="Nazanin" w:cs="B Zar" w:hint="cs"/>
          <w:b/>
          <w:bCs/>
          <w:sz w:val="24"/>
          <w:rtl/>
          <w:lang w:bidi="ar-SA"/>
        </w:rPr>
        <w:lastRenderedPageBreak/>
        <w:t>2</w:t>
      </w:r>
      <w:r w:rsidR="0095786E" w:rsidRPr="0095786E">
        <w:rPr>
          <w:rFonts w:ascii="Nazanin" w:eastAsia="Nazanin" w:hAnsi="Nazanin" w:cs="B Zar" w:hint="cs"/>
          <w:b/>
          <w:bCs/>
          <w:sz w:val="24"/>
          <w:rtl/>
          <w:lang w:bidi="ar-SA"/>
        </w:rPr>
        <w:t>-2- استاد میزبان:</w:t>
      </w:r>
    </w:p>
    <w:p w:rsidR="0095786E" w:rsidRPr="0095786E" w:rsidRDefault="00FF3392"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2</w:t>
      </w:r>
      <w:r w:rsidR="0095786E" w:rsidRPr="0095786E">
        <w:rPr>
          <w:rFonts w:ascii="Nazanin" w:eastAsia="Nazanin" w:hAnsi="Nazanin" w:cs="B Zar" w:hint="cs"/>
          <w:sz w:val="26"/>
          <w:szCs w:val="24"/>
          <w:rtl/>
          <w:lang w:bidi="ar-SA"/>
        </w:rPr>
        <w:t>-2-1- دارای حداقل یک طرح پژوهش و فناوری کارفرمایی فعال یا پژوهانه داخل یا خارج از دانشگاه همراه با اعتبارات کافی برای پرداخت حق‌الزحمه دستیار پژوهشی باشد؛</w:t>
      </w:r>
    </w:p>
    <w:p w:rsidR="0095786E" w:rsidRPr="0095786E" w:rsidRDefault="0095786E" w:rsidP="00C45DCE">
      <w:pPr>
        <w:spacing w:beforeLines="1" w:before="2" w:afterLines="1" w:after="2" w:line="259" w:lineRule="auto"/>
        <w:ind w:left="250"/>
        <w:jc w:val="both"/>
        <w:rPr>
          <w:rFonts w:ascii="Nazanin" w:eastAsia="Nazanin" w:hAnsi="Nazanin" w:cs="B Zar"/>
          <w:sz w:val="26"/>
          <w:szCs w:val="24"/>
          <w:rtl/>
          <w:lang w:bidi="ar-SA"/>
        </w:rPr>
      </w:pPr>
      <w:r w:rsidRPr="0095786E">
        <w:rPr>
          <w:rFonts w:ascii="Nazanin" w:eastAsia="Nazanin" w:hAnsi="Nazanin" w:cs="B Zar" w:hint="cs"/>
          <w:sz w:val="26"/>
          <w:szCs w:val="24"/>
          <w:rtl/>
          <w:lang w:bidi="ar-SA"/>
        </w:rPr>
        <w:t xml:space="preserve"> </w:t>
      </w:r>
      <w:r w:rsidR="00C45DCE">
        <w:rPr>
          <w:rFonts w:ascii="Nazanin" w:eastAsia="Nazanin" w:hAnsi="Nazanin" w:cs="B Zar" w:hint="cs"/>
          <w:sz w:val="26"/>
          <w:szCs w:val="24"/>
          <w:rtl/>
          <w:lang w:bidi="ar-SA"/>
        </w:rPr>
        <w:t>2</w:t>
      </w:r>
      <w:r w:rsidRPr="0095786E">
        <w:rPr>
          <w:rFonts w:ascii="Nazanin" w:eastAsia="Nazanin" w:hAnsi="Nazanin" w:cs="B Zar" w:hint="cs"/>
          <w:sz w:val="26"/>
          <w:szCs w:val="24"/>
          <w:rtl/>
          <w:lang w:bidi="ar-SA"/>
        </w:rPr>
        <w:t>-2-2- انتخاب دستیار پژوهشی با استاد میزبان است؛</w:t>
      </w:r>
    </w:p>
    <w:p w:rsidR="0095786E" w:rsidRPr="0095786E" w:rsidRDefault="00C45DCE"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2</w:t>
      </w:r>
      <w:r w:rsidR="0095786E" w:rsidRPr="0095786E">
        <w:rPr>
          <w:rFonts w:ascii="Nazanin" w:eastAsia="Nazanin" w:hAnsi="Nazanin" w:cs="B Zar" w:hint="cs"/>
          <w:sz w:val="26"/>
          <w:szCs w:val="24"/>
          <w:rtl/>
          <w:lang w:bidi="ar-SA"/>
        </w:rPr>
        <w:t>-2-3- رشته و زمینه تحقیقاتی استاد میزبان با رشته و تخصص دستیار پژوهشی انطباق داشته باشد؛</w:t>
      </w:r>
    </w:p>
    <w:p w:rsidR="0095786E" w:rsidRPr="0095786E" w:rsidRDefault="00C45DCE"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2</w:t>
      </w:r>
      <w:r w:rsidR="0095786E" w:rsidRPr="0095786E">
        <w:rPr>
          <w:rFonts w:ascii="Nazanin" w:eastAsia="Nazanin" w:hAnsi="Nazanin" w:cs="B Zar" w:hint="cs"/>
          <w:sz w:val="26"/>
          <w:szCs w:val="24"/>
          <w:rtl/>
          <w:lang w:bidi="ar-SA"/>
        </w:rPr>
        <w:t xml:space="preserve">-2-4- </w:t>
      </w:r>
      <w:r w:rsidR="0095786E" w:rsidRPr="0095786E">
        <w:rPr>
          <w:rFonts w:ascii="Nazanin" w:eastAsia="Nazanin" w:hAnsi="Nazanin" w:cs="B Zar"/>
          <w:sz w:val="26"/>
          <w:szCs w:val="24"/>
          <w:rtl/>
          <w:lang w:bidi="ar-SA"/>
        </w:rPr>
        <w:t>مسئول</w:t>
      </w:r>
      <w:r w:rsidR="0095786E" w:rsidRPr="0095786E">
        <w:rPr>
          <w:rFonts w:ascii="Nazanin" w:eastAsia="Nazanin" w:hAnsi="Nazanin" w:cs="B Zar" w:hint="cs"/>
          <w:sz w:val="26"/>
          <w:szCs w:val="24"/>
          <w:rtl/>
          <w:lang w:bidi="ar-SA"/>
        </w:rPr>
        <w:t>ی</w:t>
      </w:r>
      <w:r w:rsidR="0095786E" w:rsidRPr="0095786E">
        <w:rPr>
          <w:rFonts w:ascii="Nazanin" w:eastAsia="Nazanin" w:hAnsi="Nazanin" w:cs="B Zar" w:hint="eastAsia"/>
          <w:sz w:val="26"/>
          <w:szCs w:val="24"/>
          <w:rtl/>
          <w:lang w:bidi="ar-SA"/>
        </w:rPr>
        <w:t>ت</w:t>
      </w:r>
      <w:r w:rsidR="0095786E" w:rsidRPr="0095786E">
        <w:rPr>
          <w:rFonts w:ascii="Nazanin" w:eastAsia="Nazanin" w:hAnsi="Nazanin" w:cs="B Zar"/>
          <w:sz w:val="26"/>
          <w:szCs w:val="24"/>
          <w:rtl/>
          <w:lang w:bidi="ar-SA"/>
        </w:rPr>
        <w:t xml:space="preserve"> حضور دست</w:t>
      </w:r>
      <w:r w:rsidR="0095786E" w:rsidRPr="0095786E">
        <w:rPr>
          <w:rFonts w:ascii="Nazanin" w:eastAsia="Nazanin" w:hAnsi="Nazanin" w:cs="B Zar" w:hint="cs"/>
          <w:sz w:val="26"/>
          <w:szCs w:val="24"/>
          <w:rtl/>
          <w:lang w:bidi="ar-SA"/>
        </w:rPr>
        <w:t>ی</w:t>
      </w:r>
      <w:r w:rsidR="0095786E" w:rsidRPr="0095786E">
        <w:rPr>
          <w:rFonts w:ascii="Nazanin" w:eastAsia="Nazanin" w:hAnsi="Nazanin" w:cs="B Zar" w:hint="eastAsia"/>
          <w:sz w:val="26"/>
          <w:szCs w:val="24"/>
          <w:rtl/>
          <w:lang w:bidi="ar-SA"/>
        </w:rPr>
        <w:t>ار</w:t>
      </w:r>
      <w:r w:rsidR="0095786E" w:rsidRPr="0095786E">
        <w:rPr>
          <w:rFonts w:ascii="Nazanin" w:eastAsia="Nazanin" w:hAnsi="Nazanin" w:cs="B Zar"/>
          <w:sz w:val="26"/>
          <w:szCs w:val="24"/>
          <w:rtl/>
          <w:lang w:bidi="ar-SA"/>
        </w:rPr>
        <w:t xml:space="preserve"> پژوهش</w:t>
      </w:r>
      <w:r w:rsidR="0095786E" w:rsidRPr="0095786E">
        <w:rPr>
          <w:rFonts w:ascii="Nazanin" w:eastAsia="Nazanin" w:hAnsi="Nazanin" w:cs="B Zar" w:hint="cs"/>
          <w:sz w:val="26"/>
          <w:szCs w:val="24"/>
          <w:rtl/>
          <w:lang w:bidi="ar-SA"/>
        </w:rPr>
        <w:t>ی</w:t>
      </w:r>
      <w:r w:rsidR="0095786E" w:rsidRPr="0095786E">
        <w:rPr>
          <w:rFonts w:ascii="Nazanin" w:eastAsia="Nazanin" w:hAnsi="Nazanin" w:cs="B Zar"/>
          <w:sz w:val="26"/>
          <w:szCs w:val="24"/>
          <w:rtl/>
          <w:lang w:bidi="ar-SA"/>
        </w:rPr>
        <w:t xml:space="preserve"> </w:t>
      </w:r>
      <w:r w:rsidR="0095786E" w:rsidRPr="0095786E">
        <w:rPr>
          <w:rFonts w:ascii="Nazanin" w:eastAsia="Nazanin" w:hAnsi="Nazanin" w:cs="B Zar" w:hint="cs"/>
          <w:sz w:val="26"/>
          <w:szCs w:val="24"/>
          <w:rtl/>
          <w:lang w:bidi="ar-SA"/>
        </w:rPr>
        <w:t xml:space="preserve">و یا </w:t>
      </w:r>
      <w:r w:rsidR="0095786E" w:rsidRPr="0095786E">
        <w:rPr>
          <w:rFonts w:ascii="Nazanin" w:eastAsia="Nazanin" w:hAnsi="Nazanin" w:cs="B Zar"/>
          <w:sz w:val="26"/>
          <w:szCs w:val="24"/>
          <w:rtl/>
          <w:lang w:bidi="ar-SA"/>
        </w:rPr>
        <w:t>آس</w:t>
      </w:r>
      <w:r w:rsidR="0095786E" w:rsidRPr="0095786E">
        <w:rPr>
          <w:rFonts w:ascii="Nazanin" w:eastAsia="Nazanin" w:hAnsi="Nazanin" w:cs="B Zar" w:hint="cs"/>
          <w:sz w:val="26"/>
          <w:szCs w:val="24"/>
          <w:rtl/>
          <w:lang w:bidi="ar-SA"/>
        </w:rPr>
        <w:t>ی</w:t>
      </w:r>
      <w:r w:rsidR="0095786E" w:rsidRPr="0095786E">
        <w:rPr>
          <w:rFonts w:ascii="Nazanin" w:eastAsia="Nazanin" w:hAnsi="Nazanin" w:cs="B Zar" w:hint="eastAsia"/>
          <w:sz w:val="26"/>
          <w:szCs w:val="24"/>
          <w:rtl/>
          <w:lang w:bidi="ar-SA"/>
        </w:rPr>
        <w:t>ب</w:t>
      </w:r>
      <w:r w:rsidR="0095786E" w:rsidRPr="0095786E">
        <w:rPr>
          <w:rFonts w:ascii="Nazanin" w:eastAsia="Nazanin" w:hAnsi="Nazanin" w:cs="B Zar" w:hint="cs"/>
          <w:sz w:val="26"/>
          <w:szCs w:val="24"/>
          <w:rtl/>
          <w:lang w:bidi="ar-SA"/>
        </w:rPr>
        <w:t>ی</w:t>
      </w:r>
      <w:r w:rsidR="0095786E" w:rsidRPr="0095786E">
        <w:rPr>
          <w:rFonts w:ascii="Nazanin" w:eastAsia="Nazanin" w:hAnsi="Nazanin" w:cs="B Zar"/>
          <w:sz w:val="26"/>
          <w:szCs w:val="24"/>
          <w:rtl/>
          <w:lang w:bidi="ar-SA"/>
        </w:rPr>
        <w:t xml:space="preserve"> که از جانب دست</w:t>
      </w:r>
      <w:r w:rsidR="0095786E" w:rsidRPr="0095786E">
        <w:rPr>
          <w:rFonts w:ascii="Nazanin" w:eastAsia="Nazanin" w:hAnsi="Nazanin" w:cs="B Zar" w:hint="cs"/>
          <w:sz w:val="26"/>
          <w:szCs w:val="24"/>
          <w:rtl/>
          <w:lang w:bidi="ar-SA"/>
        </w:rPr>
        <w:t>ی</w:t>
      </w:r>
      <w:r w:rsidR="0095786E" w:rsidRPr="0095786E">
        <w:rPr>
          <w:rFonts w:ascii="Nazanin" w:eastAsia="Nazanin" w:hAnsi="Nazanin" w:cs="B Zar" w:hint="eastAsia"/>
          <w:sz w:val="26"/>
          <w:szCs w:val="24"/>
          <w:rtl/>
          <w:lang w:bidi="ar-SA"/>
        </w:rPr>
        <w:t>ار</w:t>
      </w:r>
      <w:r w:rsidR="0095786E" w:rsidRPr="0095786E">
        <w:rPr>
          <w:rFonts w:ascii="Nazanin" w:eastAsia="Nazanin" w:hAnsi="Nazanin" w:cs="B Zar"/>
          <w:sz w:val="26"/>
          <w:szCs w:val="24"/>
          <w:rtl/>
          <w:lang w:bidi="ar-SA"/>
        </w:rPr>
        <w:t xml:space="preserve"> به اموال</w:t>
      </w:r>
      <w:r w:rsidR="0095786E" w:rsidRPr="0095786E">
        <w:rPr>
          <w:rFonts w:ascii="Nazanin" w:eastAsia="Nazanin" w:hAnsi="Nazanin" w:cs="B Zar" w:hint="cs"/>
          <w:sz w:val="26"/>
          <w:szCs w:val="24"/>
          <w:rtl/>
          <w:lang w:bidi="ar-SA"/>
        </w:rPr>
        <w:t xml:space="preserve"> تحقیقاتی</w:t>
      </w:r>
      <w:r w:rsidR="0095786E" w:rsidRPr="0095786E">
        <w:rPr>
          <w:rFonts w:ascii="Nazanin" w:eastAsia="Nazanin" w:hAnsi="Nazanin" w:cs="B Zar"/>
          <w:sz w:val="26"/>
          <w:szCs w:val="24"/>
          <w:rtl/>
          <w:lang w:bidi="ar-SA"/>
        </w:rPr>
        <w:t xml:space="preserve"> دانشگاه وارد شود بر عهده </w:t>
      </w:r>
      <w:r w:rsidR="0095786E" w:rsidRPr="0095786E">
        <w:rPr>
          <w:rFonts w:ascii="Nazanin" w:eastAsia="Nazanin" w:hAnsi="Nazanin" w:cs="B Zar" w:hint="cs"/>
          <w:sz w:val="26"/>
          <w:szCs w:val="24"/>
          <w:rtl/>
          <w:lang w:bidi="ar-SA"/>
        </w:rPr>
        <w:t>استاد</w:t>
      </w:r>
      <w:r w:rsidR="0095786E" w:rsidRPr="0095786E">
        <w:rPr>
          <w:rFonts w:ascii="Nazanin" w:eastAsia="Nazanin" w:hAnsi="Nazanin" w:cs="B Zar"/>
          <w:sz w:val="26"/>
          <w:szCs w:val="24"/>
          <w:rtl/>
          <w:lang w:bidi="ar-SA"/>
        </w:rPr>
        <w:t xml:space="preserve"> </w:t>
      </w:r>
      <w:r w:rsidR="0095786E" w:rsidRPr="0095786E">
        <w:rPr>
          <w:rFonts w:ascii="Nazanin" w:eastAsia="Nazanin" w:hAnsi="Nazanin" w:cs="B Zar" w:hint="cs"/>
          <w:sz w:val="26"/>
          <w:szCs w:val="24"/>
          <w:rtl/>
          <w:lang w:bidi="ar-SA"/>
        </w:rPr>
        <w:t>میزبان</w:t>
      </w:r>
      <w:r w:rsidR="0095786E" w:rsidRPr="0095786E">
        <w:rPr>
          <w:rFonts w:ascii="Nazanin" w:eastAsia="Nazanin" w:hAnsi="Nazanin" w:cs="B Zar"/>
          <w:sz w:val="26"/>
          <w:szCs w:val="24"/>
          <w:rtl/>
          <w:lang w:bidi="ar-SA"/>
        </w:rPr>
        <w:t xml:space="preserve"> است</w:t>
      </w:r>
      <w:r w:rsidR="0095786E" w:rsidRPr="0095786E">
        <w:rPr>
          <w:rFonts w:ascii="Nazanin" w:eastAsia="Nazanin" w:hAnsi="Nazanin" w:cs="B Zar" w:hint="cs"/>
          <w:sz w:val="26"/>
          <w:szCs w:val="24"/>
          <w:rtl/>
          <w:lang w:bidi="ar-SA"/>
        </w:rPr>
        <w:t>؛</w:t>
      </w:r>
      <w:r w:rsidR="0095786E" w:rsidRPr="0095786E">
        <w:rPr>
          <w:rFonts w:ascii="Nazanin" w:eastAsia="Nazanin" w:hAnsi="Nazanin" w:cs="B Zar"/>
          <w:sz w:val="26"/>
          <w:szCs w:val="24"/>
          <w:rtl/>
          <w:lang w:bidi="ar-SA"/>
        </w:rPr>
        <w:t xml:space="preserve"> </w:t>
      </w:r>
    </w:p>
    <w:p w:rsidR="0095786E" w:rsidRPr="004D22B0" w:rsidRDefault="00C45DCE" w:rsidP="0095786E">
      <w:pPr>
        <w:spacing w:beforeLines="1" w:before="2" w:afterLines="1" w:after="2" w:line="259" w:lineRule="auto"/>
        <w:ind w:left="250"/>
        <w:jc w:val="both"/>
        <w:rPr>
          <w:rFonts w:ascii="Nazanin" w:eastAsia="Nazanin" w:hAnsi="Nazanin" w:cs="B Zar"/>
          <w:color w:val="000000" w:themeColor="text1"/>
          <w:sz w:val="26"/>
          <w:szCs w:val="24"/>
          <w:rtl/>
          <w:lang w:bidi="ar-SA"/>
        </w:rPr>
      </w:pPr>
      <w:r w:rsidRPr="004D22B0">
        <w:rPr>
          <w:rFonts w:ascii="Nazanin" w:eastAsia="Nazanin" w:hAnsi="Nazanin" w:cs="B Zar" w:hint="cs"/>
          <w:color w:val="000000" w:themeColor="text1"/>
          <w:sz w:val="26"/>
          <w:szCs w:val="24"/>
          <w:rtl/>
          <w:lang w:bidi="ar-SA"/>
        </w:rPr>
        <w:t>2</w:t>
      </w:r>
      <w:r w:rsidR="0095786E" w:rsidRPr="004D22B0">
        <w:rPr>
          <w:rFonts w:ascii="Nazanin" w:eastAsia="Nazanin" w:hAnsi="Nazanin" w:cs="B Zar" w:hint="cs"/>
          <w:color w:val="000000" w:themeColor="text1"/>
          <w:sz w:val="26"/>
          <w:szCs w:val="24"/>
          <w:rtl/>
          <w:lang w:bidi="ar-SA"/>
        </w:rPr>
        <w:t>-2-5- تعداد دستیاران پژوهشی هر استاد میزبان، متناسب با تعداد و منابع اعتباری پیش</w:t>
      </w:r>
      <w:r w:rsidR="0095786E" w:rsidRPr="004D22B0">
        <w:rPr>
          <w:rFonts w:ascii="Nazanin" w:eastAsia="Nazanin" w:hAnsi="Nazanin" w:cs="B Zar"/>
          <w:color w:val="000000" w:themeColor="text1"/>
          <w:sz w:val="26"/>
          <w:szCs w:val="24"/>
          <w:lang w:bidi="ar-SA"/>
        </w:rPr>
        <w:t>‌</w:t>
      </w:r>
      <w:r w:rsidR="0095786E" w:rsidRPr="004D22B0">
        <w:rPr>
          <w:rFonts w:ascii="Nazanin" w:eastAsia="Nazanin" w:hAnsi="Nazanin" w:cs="B Zar" w:hint="cs"/>
          <w:color w:val="000000" w:themeColor="text1"/>
          <w:sz w:val="26"/>
          <w:szCs w:val="24"/>
          <w:rtl/>
          <w:lang w:bidi="ar-SA"/>
        </w:rPr>
        <w:t>بینی شده در طرح‌های پژوهش و فناوری کارفرمایی و پژوهانه‌های استاد میزبان تعیین می‌شود؛</w:t>
      </w:r>
    </w:p>
    <w:p w:rsidR="0095786E" w:rsidRPr="0095786E" w:rsidRDefault="00C45DCE" w:rsidP="00C45DCE">
      <w:pPr>
        <w:spacing w:beforeLines="1" w:before="2" w:afterLines="1" w:after="2" w:line="240" w:lineRule="auto"/>
        <w:jc w:val="both"/>
        <w:rPr>
          <w:rFonts w:ascii="Nazanin" w:eastAsia="Nazanin" w:hAnsi="Nazanin" w:cs="B Zar"/>
          <w:b/>
          <w:bCs/>
          <w:sz w:val="24"/>
          <w:rtl/>
          <w:lang w:bidi="ar-SA"/>
        </w:rPr>
      </w:pPr>
      <w:r>
        <w:rPr>
          <w:rFonts w:ascii="Nazanin" w:eastAsia="Nazanin" w:hAnsi="Nazanin" w:cs="B Zar" w:hint="cs"/>
          <w:b/>
          <w:bCs/>
          <w:sz w:val="24"/>
          <w:rtl/>
          <w:lang w:bidi="ar-SA"/>
        </w:rPr>
        <w:t>ماده3</w:t>
      </w:r>
      <w:r w:rsidR="0095786E" w:rsidRPr="0095786E">
        <w:rPr>
          <w:rFonts w:ascii="Nazanin" w:eastAsia="Nazanin" w:hAnsi="Nazanin" w:cs="B Zar" w:hint="cs"/>
          <w:b/>
          <w:bCs/>
          <w:sz w:val="24"/>
          <w:rtl/>
        </w:rPr>
        <w:t>:</w:t>
      </w:r>
      <w:r w:rsidR="0095786E" w:rsidRPr="0095786E">
        <w:rPr>
          <w:rFonts w:ascii="Nazanin" w:eastAsia="Nazanin" w:hAnsi="Nazanin" w:cs="B Zar" w:hint="cs"/>
          <w:b/>
          <w:bCs/>
          <w:sz w:val="24"/>
          <w:rtl/>
          <w:lang w:bidi="ar-SA"/>
        </w:rPr>
        <w:t xml:space="preserve"> شرایط و وظایف دستیار پژوهشی</w:t>
      </w:r>
    </w:p>
    <w:p w:rsidR="0095786E" w:rsidRPr="0095786E" w:rsidRDefault="00C45DCE" w:rsidP="0095786E">
      <w:pPr>
        <w:spacing w:beforeLines="1" w:before="2" w:afterLines="1" w:after="2" w:line="259" w:lineRule="auto"/>
        <w:jc w:val="both"/>
        <w:rPr>
          <w:rFonts w:ascii="Nazanin" w:eastAsia="Nazanin" w:hAnsi="Nazanin" w:cs="B Zar"/>
          <w:b/>
          <w:bCs/>
          <w:sz w:val="26"/>
          <w:szCs w:val="24"/>
          <w:rtl/>
          <w:lang w:bidi="ar-SA"/>
        </w:rPr>
      </w:pPr>
      <w:r>
        <w:rPr>
          <w:rFonts w:ascii="Nazanin" w:eastAsia="Nazanin" w:hAnsi="Nazanin" w:cs="B Zar" w:hint="cs"/>
          <w:b/>
          <w:bCs/>
          <w:sz w:val="24"/>
          <w:rtl/>
          <w:lang w:bidi="ar-SA"/>
        </w:rPr>
        <w:t>3</w:t>
      </w:r>
      <w:r w:rsidR="0095786E" w:rsidRPr="0095786E">
        <w:rPr>
          <w:rFonts w:ascii="Nazanin" w:eastAsia="Nazanin" w:hAnsi="Nazanin" w:cs="B Zar" w:hint="cs"/>
          <w:b/>
          <w:bCs/>
          <w:sz w:val="24"/>
          <w:rtl/>
          <w:lang w:bidi="ar-SA"/>
        </w:rPr>
        <w:t xml:space="preserve">-1- </w:t>
      </w:r>
      <w:r w:rsidR="0095786E" w:rsidRPr="0095786E">
        <w:rPr>
          <w:rFonts w:ascii="Nazanin" w:eastAsia="Nazanin" w:hAnsi="Nazanin" w:cs="B Zar"/>
          <w:b/>
          <w:bCs/>
          <w:sz w:val="24"/>
          <w:rtl/>
          <w:lang w:bidi="ar-SA"/>
        </w:rPr>
        <w:t>شرا</w:t>
      </w:r>
      <w:r w:rsidR="0095786E" w:rsidRPr="0095786E">
        <w:rPr>
          <w:rFonts w:ascii="Nazanin" w:eastAsia="Nazanin" w:hAnsi="Nazanin" w:cs="B Zar" w:hint="cs"/>
          <w:b/>
          <w:bCs/>
          <w:sz w:val="24"/>
          <w:rtl/>
          <w:lang w:bidi="ar-SA"/>
        </w:rPr>
        <w:t>ی</w:t>
      </w:r>
      <w:r w:rsidR="0095786E" w:rsidRPr="0095786E">
        <w:rPr>
          <w:rFonts w:ascii="Nazanin" w:eastAsia="Nazanin" w:hAnsi="Nazanin" w:cs="B Zar" w:hint="eastAsia"/>
          <w:b/>
          <w:bCs/>
          <w:sz w:val="24"/>
          <w:rtl/>
          <w:lang w:bidi="ar-SA"/>
        </w:rPr>
        <w:t>ط</w:t>
      </w:r>
      <w:r w:rsidR="0095786E" w:rsidRPr="0095786E">
        <w:rPr>
          <w:rFonts w:ascii="Nazanin" w:eastAsia="Nazanin" w:hAnsi="Nazanin" w:cs="B Zar"/>
          <w:b/>
          <w:bCs/>
          <w:sz w:val="24"/>
          <w:rtl/>
          <w:lang w:bidi="ar-SA"/>
        </w:rPr>
        <w:t xml:space="preserve"> دست</w:t>
      </w:r>
      <w:r w:rsidR="0095786E" w:rsidRPr="0095786E">
        <w:rPr>
          <w:rFonts w:ascii="Nazanin" w:eastAsia="Nazanin" w:hAnsi="Nazanin" w:cs="B Zar" w:hint="cs"/>
          <w:b/>
          <w:bCs/>
          <w:sz w:val="24"/>
          <w:rtl/>
          <w:lang w:bidi="ar-SA"/>
        </w:rPr>
        <w:t>ی</w:t>
      </w:r>
      <w:r w:rsidR="0095786E" w:rsidRPr="0095786E">
        <w:rPr>
          <w:rFonts w:ascii="Nazanin" w:eastAsia="Nazanin" w:hAnsi="Nazanin" w:cs="B Zar" w:hint="eastAsia"/>
          <w:b/>
          <w:bCs/>
          <w:sz w:val="24"/>
          <w:rtl/>
          <w:lang w:bidi="ar-SA"/>
        </w:rPr>
        <w:t>ار</w:t>
      </w:r>
      <w:r w:rsidR="0095786E" w:rsidRPr="0095786E">
        <w:rPr>
          <w:rFonts w:ascii="Nazanin" w:eastAsia="Nazanin" w:hAnsi="Nazanin" w:cs="B Zar"/>
          <w:b/>
          <w:bCs/>
          <w:sz w:val="24"/>
          <w:rtl/>
          <w:lang w:bidi="ar-SA"/>
        </w:rPr>
        <w:t xml:space="preserve"> پژوهش</w:t>
      </w:r>
      <w:r w:rsidR="0095786E" w:rsidRPr="0095786E">
        <w:rPr>
          <w:rFonts w:ascii="Nazanin" w:eastAsia="Nazanin" w:hAnsi="Nazanin" w:cs="B Zar" w:hint="cs"/>
          <w:b/>
          <w:bCs/>
          <w:sz w:val="24"/>
          <w:rtl/>
          <w:lang w:bidi="ar-SA"/>
        </w:rPr>
        <w:t>ی</w:t>
      </w:r>
    </w:p>
    <w:p w:rsidR="0095786E" w:rsidRPr="004D22B0" w:rsidRDefault="00C45DCE" w:rsidP="0095786E">
      <w:pPr>
        <w:spacing w:beforeLines="1" w:before="2" w:afterLines="1" w:after="2" w:line="259" w:lineRule="auto"/>
        <w:ind w:left="250"/>
        <w:jc w:val="both"/>
        <w:rPr>
          <w:rFonts w:ascii="Nazanin" w:eastAsia="Nazanin" w:hAnsi="Nazanin" w:cs="B Zar"/>
          <w:color w:val="000000" w:themeColor="text1"/>
          <w:sz w:val="26"/>
          <w:szCs w:val="24"/>
          <w:rtl/>
          <w:lang w:bidi="ar-SA"/>
        </w:rPr>
      </w:pPr>
      <w:r>
        <w:rPr>
          <w:rFonts w:ascii="Nazanin" w:eastAsia="Nazanin" w:hAnsi="Nazanin" w:cs="B Zar" w:hint="cs"/>
          <w:sz w:val="26"/>
          <w:szCs w:val="24"/>
          <w:rtl/>
          <w:lang w:bidi="ar-SA"/>
        </w:rPr>
        <w:t>3</w:t>
      </w:r>
      <w:r w:rsidR="0095786E" w:rsidRPr="004D22B0">
        <w:rPr>
          <w:rFonts w:ascii="Nazanin" w:eastAsia="Nazanin" w:hAnsi="Nazanin" w:cs="B Zar" w:hint="cs"/>
          <w:color w:val="000000" w:themeColor="text1"/>
          <w:sz w:val="26"/>
          <w:szCs w:val="24"/>
          <w:rtl/>
          <w:lang w:bidi="ar-SA"/>
        </w:rPr>
        <w:t>-1-1- حداقل مدرک کارشناسی ارشد مورد تائید وزارت و حسب مورد وزارت بهداشت، درمان و آموزش پزشکی در زمینه تخصصی مورد تقاضا داشته باشد،</w:t>
      </w:r>
      <w:r w:rsidR="0095786E" w:rsidRPr="004D22B0">
        <w:rPr>
          <w:rFonts w:ascii="Nazanin" w:eastAsia="Nazanin" w:hAnsi="Nazanin" w:cs="B Zar"/>
          <w:color w:val="000000" w:themeColor="text1"/>
          <w:sz w:val="26"/>
          <w:szCs w:val="24"/>
          <w:rtl/>
          <w:lang w:bidi="ar-SA"/>
        </w:rPr>
        <w:t xml:space="preserve"> </w:t>
      </w:r>
      <w:r w:rsidRPr="004D22B0">
        <w:rPr>
          <w:rFonts w:ascii="Nazanin" w:eastAsia="Nazanin" w:hAnsi="Nazanin" w:cs="B Zar" w:hint="cs"/>
          <w:color w:val="000000" w:themeColor="text1"/>
          <w:sz w:val="26"/>
          <w:szCs w:val="24"/>
          <w:rtl/>
          <w:lang w:bidi="ar-SA"/>
        </w:rPr>
        <w:t>(حداقل معدل برای مقطع کارشناسی ارشد 18 و برای مقطع دکتری 17 می باشد).</w:t>
      </w:r>
    </w:p>
    <w:p w:rsidR="0095786E" w:rsidRPr="0095786E" w:rsidRDefault="00C45DCE"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3</w:t>
      </w:r>
      <w:r w:rsidR="0095786E" w:rsidRPr="0095786E">
        <w:rPr>
          <w:rFonts w:ascii="Nazanin" w:eastAsia="Nazanin" w:hAnsi="Nazanin" w:cs="B Zar" w:hint="cs"/>
          <w:sz w:val="26"/>
          <w:szCs w:val="24"/>
          <w:rtl/>
          <w:lang w:bidi="ar-SA"/>
        </w:rPr>
        <w:t>-1-2- دارای توانمندی‌های فردی و پژوهشی متناسب با فعالیت پیش‌بینی شده باشد؛</w:t>
      </w:r>
    </w:p>
    <w:p w:rsidR="0095786E" w:rsidRPr="0095786E" w:rsidRDefault="0095786E" w:rsidP="00C45DCE">
      <w:pPr>
        <w:spacing w:beforeLines="1" w:before="2" w:afterLines="1" w:after="2" w:line="259" w:lineRule="auto"/>
        <w:ind w:left="250"/>
        <w:jc w:val="both"/>
        <w:rPr>
          <w:rFonts w:ascii="Nazanin" w:eastAsia="Nazanin" w:hAnsi="Nazanin" w:cs="B Zar"/>
          <w:sz w:val="26"/>
          <w:szCs w:val="24"/>
          <w:rtl/>
          <w:lang w:bidi="ar-SA"/>
        </w:rPr>
      </w:pPr>
      <w:r w:rsidRPr="0095786E">
        <w:rPr>
          <w:rFonts w:ascii="Nazanin" w:eastAsia="Nazanin" w:hAnsi="Nazanin" w:cs="B Zar" w:hint="cs"/>
          <w:sz w:val="26"/>
          <w:szCs w:val="24"/>
          <w:rtl/>
        </w:rPr>
        <w:t>3-1-</w:t>
      </w:r>
      <w:r w:rsidR="00C45DCE">
        <w:rPr>
          <w:rFonts w:ascii="Nazanin" w:eastAsia="Nazanin" w:hAnsi="Nazanin" w:cs="B Zar" w:hint="cs"/>
          <w:sz w:val="26"/>
          <w:szCs w:val="24"/>
          <w:rtl/>
        </w:rPr>
        <w:t>3</w:t>
      </w:r>
      <w:r w:rsidRPr="0095786E">
        <w:rPr>
          <w:rFonts w:ascii="Nazanin" w:eastAsia="Nazanin" w:hAnsi="Nazanin" w:cs="B Zar" w:hint="cs"/>
          <w:sz w:val="26"/>
          <w:szCs w:val="24"/>
          <w:rtl/>
        </w:rPr>
        <w:t>-</w:t>
      </w:r>
      <w:r w:rsidRPr="0095786E">
        <w:rPr>
          <w:rFonts w:ascii="Nazanin" w:eastAsia="Nazanin" w:hAnsi="Nazanin" w:cs="B Zar" w:hint="cs"/>
          <w:sz w:val="26"/>
          <w:szCs w:val="24"/>
          <w:rtl/>
          <w:lang w:bidi="ar-SA"/>
        </w:rPr>
        <w:t xml:space="preserve"> در طول دوره دستیاری اشتغال به کار دیگری نداشته باشد و به صورت تمام وقت در دانشگاه مشغول به فعالیت باشد؛</w:t>
      </w:r>
    </w:p>
    <w:p w:rsidR="0095786E" w:rsidRPr="0095786E" w:rsidRDefault="00C45DCE" w:rsidP="0095786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3</w:t>
      </w:r>
      <w:r w:rsidR="0095786E" w:rsidRPr="0095786E">
        <w:rPr>
          <w:rFonts w:ascii="Nazanin" w:eastAsia="Nazanin" w:hAnsi="Nazanin" w:cs="B Zar" w:hint="cs"/>
          <w:sz w:val="26"/>
          <w:szCs w:val="24"/>
          <w:rtl/>
          <w:lang w:bidi="ar-SA"/>
        </w:rPr>
        <w:t xml:space="preserve">-1-4- </w:t>
      </w:r>
      <w:r w:rsidR="0095786E" w:rsidRPr="0095786E">
        <w:rPr>
          <w:rFonts w:ascii="Nazanin" w:eastAsia="Nazanin" w:hAnsi="Nazanin" w:cs="B Zar"/>
          <w:sz w:val="26"/>
          <w:szCs w:val="24"/>
          <w:rtl/>
          <w:lang w:bidi="ar-SA"/>
        </w:rPr>
        <w:t>هر دست</w:t>
      </w:r>
      <w:r w:rsidR="0095786E" w:rsidRPr="0095786E">
        <w:rPr>
          <w:rFonts w:ascii="Nazanin" w:eastAsia="Nazanin" w:hAnsi="Nazanin" w:cs="B Zar" w:hint="cs"/>
          <w:sz w:val="26"/>
          <w:szCs w:val="24"/>
          <w:rtl/>
          <w:lang w:bidi="ar-SA"/>
        </w:rPr>
        <w:t>ی</w:t>
      </w:r>
      <w:r w:rsidR="0095786E" w:rsidRPr="0095786E">
        <w:rPr>
          <w:rFonts w:ascii="Nazanin" w:eastAsia="Nazanin" w:hAnsi="Nazanin" w:cs="B Zar" w:hint="eastAsia"/>
          <w:sz w:val="26"/>
          <w:szCs w:val="24"/>
          <w:rtl/>
          <w:lang w:bidi="ar-SA"/>
        </w:rPr>
        <w:t>ار</w:t>
      </w:r>
      <w:r w:rsidR="0095786E" w:rsidRPr="0095786E">
        <w:rPr>
          <w:rFonts w:ascii="Nazanin" w:eastAsia="Nazanin" w:hAnsi="Nazanin" w:cs="B Zar" w:hint="cs"/>
          <w:sz w:val="26"/>
          <w:szCs w:val="24"/>
          <w:rtl/>
          <w:lang w:bidi="ar-SA"/>
        </w:rPr>
        <w:t xml:space="preserve"> در هر ‌زمان</w:t>
      </w:r>
      <w:r w:rsidR="0095786E" w:rsidRPr="0095786E">
        <w:rPr>
          <w:rFonts w:ascii="Nazanin" w:eastAsia="Nazanin" w:hAnsi="Nazanin" w:cs="B Zar"/>
          <w:sz w:val="26"/>
          <w:szCs w:val="24"/>
          <w:rtl/>
          <w:lang w:bidi="ar-SA"/>
        </w:rPr>
        <w:t xml:space="preserve"> تنها م</w:t>
      </w:r>
      <w:r w:rsidR="0095786E" w:rsidRPr="0095786E">
        <w:rPr>
          <w:rFonts w:ascii="Nazanin" w:eastAsia="Nazanin" w:hAnsi="Nazanin" w:cs="B Zar" w:hint="cs"/>
          <w:sz w:val="26"/>
          <w:szCs w:val="24"/>
          <w:rtl/>
          <w:lang w:bidi="ar-SA"/>
        </w:rPr>
        <w:t>ی‌</w:t>
      </w:r>
      <w:r w:rsidR="0095786E" w:rsidRPr="0095786E">
        <w:rPr>
          <w:rFonts w:ascii="Nazanin" w:eastAsia="Nazanin" w:hAnsi="Nazanin" w:cs="B Zar" w:hint="eastAsia"/>
          <w:sz w:val="26"/>
          <w:szCs w:val="24"/>
          <w:rtl/>
          <w:lang w:bidi="ar-SA"/>
        </w:rPr>
        <w:t>تواند</w:t>
      </w:r>
      <w:r w:rsidR="0095786E" w:rsidRPr="0095786E">
        <w:rPr>
          <w:rFonts w:ascii="Nazanin" w:eastAsia="Nazanin" w:hAnsi="Nazanin" w:cs="B Zar"/>
          <w:sz w:val="26"/>
          <w:szCs w:val="24"/>
          <w:rtl/>
          <w:lang w:bidi="ar-SA"/>
        </w:rPr>
        <w:t xml:space="preserve"> </w:t>
      </w:r>
      <w:r w:rsidR="0095786E" w:rsidRPr="0095786E">
        <w:rPr>
          <w:rFonts w:ascii="Nazanin" w:eastAsia="Nazanin" w:hAnsi="Nazanin" w:cs="B Zar" w:hint="cs"/>
          <w:sz w:val="26"/>
          <w:szCs w:val="24"/>
          <w:rtl/>
          <w:lang w:bidi="ar-SA"/>
        </w:rPr>
        <w:t>طی یک قرارداد</w:t>
      </w:r>
      <w:r w:rsidR="0095786E" w:rsidRPr="0095786E">
        <w:rPr>
          <w:rFonts w:ascii="Nazanin" w:eastAsia="Nazanin" w:hAnsi="Nazanin" w:cs="B Zar"/>
          <w:sz w:val="26"/>
          <w:szCs w:val="24"/>
          <w:rtl/>
          <w:lang w:bidi="ar-SA"/>
        </w:rPr>
        <w:t xml:space="preserve"> با هیأت علمی</w:t>
      </w:r>
      <w:r w:rsidR="0095786E" w:rsidRPr="0095786E">
        <w:rPr>
          <w:rFonts w:ascii="Nazanin" w:eastAsia="Nazanin" w:hAnsi="Nazanin" w:cs="B Zar" w:hint="cs"/>
          <w:sz w:val="26"/>
          <w:szCs w:val="24"/>
          <w:rtl/>
          <w:lang w:bidi="ar-SA"/>
        </w:rPr>
        <w:t xml:space="preserve"> میزبان</w:t>
      </w:r>
      <w:r w:rsidR="0095786E" w:rsidRPr="0095786E">
        <w:rPr>
          <w:rFonts w:ascii="Nazanin" w:eastAsia="Nazanin" w:hAnsi="Nazanin" w:cs="B Zar"/>
          <w:sz w:val="26"/>
          <w:szCs w:val="24"/>
          <w:rtl/>
          <w:lang w:bidi="ar-SA"/>
        </w:rPr>
        <w:t xml:space="preserve"> </w:t>
      </w:r>
      <w:r w:rsidR="0095786E" w:rsidRPr="0095786E">
        <w:rPr>
          <w:rFonts w:ascii="Nazanin" w:eastAsia="Nazanin" w:hAnsi="Nazanin" w:cs="B Zar" w:hint="cs"/>
          <w:sz w:val="26"/>
          <w:szCs w:val="24"/>
          <w:rtl/>
          <w:lang w:bidi="ar-SA"/>
        </w:rPr>
        <w:t xml:space="preserve">و دانشگاه </w:t>
      </w:r>
      <w:r w:rsidR="0095786E" w:rsidRPr="0095786E">
        <w:rPr>
          <w:rFonts w:ascii="Nazanin" w:eastAsia="Nazanin" w:hAnsi="Nazanin" w:cs="B Zar"/>
          <w:sz w:val="26"/>
          <w:szCs w:val="24"/>
          <w:rtl/>
          <w:lang w:bidi="ar-SA"/>
        </w:rPr>
        <w:t>همکار</w:t>
      </w:r>
      <w:r w:rsidR="0095786E" w:rsidRPr="0095786E">
        <w:rPr>
          <w:rFonts w:ascii="Nazanin" w:eastAsia="Nazanin" w:hAnsi="Nazanin" w:cs="B Zar" w:hint="cs"/>
          <w:sz w:val="26"/>
          <w:szCs w:val="24"/>
          <w:rtl/>
          <w:lang w:bidi="ar-SA"/>
        </w:rPr>
        <w:t>ی</w:t>
      </w:r>
      <w:r w:rsidR="0095786E" w:rsidRPr="0095786E">
        <w:rPr>
          <w:rFonts w:ascii="Nazanin" w:eastAsia="Nazanin" w:hAnsi="Nazanin" w:cs="B Zar"/>
          <w:sz w:val="26"/>
          <w:szCs w:val="24"/>
          <w:rtl/>
          <w:lang w:bidi="ar-SA"/>
        </w:rPr>
        <w:t xml:space="preserve"> کند</w:t>
      </w:r>
      <w:r w:rsidR="0095786E" w:rsidRPr="0095786E">
        <w:rPr>
          <w:rFonts w:ascii="Nazanin" w:eastAsia="Nazanin" w:hAnsi="Nazanin" w:cs="B Zar" w:hint="cs"/>
          <w:sz w:val="26"/>
          <w:szCs w:val="24"/>
          <w:rtl/>
          <w:lang w:bidi="ar-SA"/>
        </w:rPr>
        <w:t>؛</w:t>
      </w:r>
    </w:p>
    <w:p w:rsidR="0095786E" w:rsidRPr="0095786E" w:rsidRDefault="00C45DCE" w:rsidP="00C45DC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3</w:t>
      </w:r>
      <w:r w:rsidR="0095786E" w:rsidRPr="0095786E">
        <w:rPr>
          <w:rFonts w:ascii="Nazanin" w:eastAsia="Nazanin" w:hAnsi="Nazanin" w:cs="B Zar" w:hint="cs"/>
          <w:sz w:val="26"/>
          <w:szCs w:val="24"/>
          <w:rtl/>
          <w:lang w:bidi="ar-SA"/>
        </w:rPr>
        <w:t>-1-5-  از صلاحیت</w:t>
      </w:r>
      <w:r w:rsidR="0095786E" w:rsidRPr="0095786E">
        <w:rPr>
          <w:rFonts w:ascii="Nazanin" w:eastAsia="Nazanin" w:hAnsi="Nazanin" w:cs="B Zar"/>
          <w:sz w:val="26"/>
          <w:szCs w:val="24"/>
          <w:lang w:bidi="ar-SA"/>
        </w:rPr>
        <w:t>‌</w:t>
      </w:r>
      <w:r w:rsidR="0095786E" w:rsidRPr="0095786E">
        <w:rPr>
          <w:rFonts w:ascii="Nazanin" w:eastAsia="Nazanin" w:hAnsi="Nazanin" w:cs="B Zar" w:hint="cs"/>
          <w:sz w:val="26"/>
          <w:szCs w:val="24"/>
          <w:rtl/>
          <w:lang w:bidi="ar-SA"/>
        </w:rPr>
        <w:t>های عمومی و عدم ممانعت قانونی حضور در دانشگاه برخوردار باشد؛</w:t>
      </w:r>
    </w:p>
    <w:p w:rsidR="0095786E" w:rsidRPr="0095786E" w:rsidRDefault="00C45DCE" w:rsidP="00C45DC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3</w:t>
      </w:r>
      <w:r w:rsidR="0095786E" w:rsidRPr="0095786E">
        <w:rPr>
          <w:rFonts w:ascii="Nazanin" w:eastAsia="Nazanin" w:hAnsi="Nazanin" w:cs="B Zar" w:hint="cs"/>
          <w:sz w:val="26"/>
          <w:szCs w:val="24"/>
          <w:rtl/>
          <w:lang w:bidi="ar-SA"/>
        </w:rPr>
        <w:t>-1-</w:t>
      </w:r>
      <w:r>
        <w:rPr>
          <w:rFonts w:ascii="Nazanin" w:eastAsia="Nazanin" w:hAnsi="Nazanin" w:cs="B Zar" w:hint="cs"/>
          <w:sz w:val="26"/>
          <w:szCs w:val="24"/>
          <w:rtl/>
          <w:lang w:bidi="ar-SA"/>
        </w:rPr>
        <w:t>6</w:t>
      </w:r>
      <w:r w:rsidR="0095786E" w:rsidRPr="0095786E">
        <w:rPr>
          <w:rFonts w:ascii="Nazanin" w:eastAsia="Nazanin" w:hAnsi="Nazanin" w:cs="B Zar" w:hint="cs"/>
          <w:sz w:val="26"/>
          <w:szCs w:val="24"/>
          <w:rtl/>
          <w:lang w:bidi="ar-SA"/>
        </w:rPr>
        <w:t>- نداشتن مشکل نظام‌وظیفه برای داوطلبان ذکور ضروری است؛</w:t>
      </w:r>
    </w:p>
    <w:p w:rsidR="0095786E" w:rsidRDefault="00C45DCE" w:rsidP="00C45DCE">
      <w:pPr>
        <w:spacing w:beforeLines="1" w:before="2" w:afterLines="1" w:after="2" w:line="259" w:lineRule="auto"/>
        <w:ind w:left="250"/>
        <w:jc w:val="both"/>
        <w:rPr>
          <w:rFonts w:ascii="Nazanin" w:eastAsia="Nazanin" w:hAnsi="Nazanin" w:cs="B Zar"/>
          <w:sz w:val="26"/>
          <w:szCs w:val="24"/>
          <w:rtl/>
          <w:lang w:bidi="ar-SA"/>
        </w:rPr>
      </w:pPr>
      <w:r>
        <w:rPr>
          <w:rFonts w:ascii="Nazanin" w:eastAsia="Nazanin" w:hAnsi="Nazanin" w:cs="B Zar" w:hint="cs"/>
          <w:sz w:val="26"/>
          <w:szCs w:val="24"/>
          <w:rtl/>
          <w:lang w:bidi="ar-SA"/>
        </w:rPr>
        <w:t>3</w:t>
      </w:r>
      <w:r w:rsidR="0095786E" w:rsidRPr="0095786E">
        <w:rPr>
          <w:rFonts w:ascii="Nazanin" w:eastAsia="Nazanin" w:hAnsi="Nazanin" w:cs="B Zar" w:hint="cs"/>
          <w:sz w:val="26"/>
          <w:szCs w:val="24"/>
          <w:rtl/>
          <w:lang w:bidi="ar-SA"/>
        </w:rPr>
        <w:t>-1-</w:t>
      </w:r>
      <w:r>
        <w:rPr>
          <w:rFonts w:ascii="Nazanin" w:eastAsia="Nazanin" w:hAnsi="Nazanin" w:cs="B Zar" w:hint="cs"/>
          <w:sz w:val="26"/>
          <w:szCs w:val="24"/>
          <w:rtl/>
          <w:lang w:bidi="ar-SA"/>
        </w:rPr>
        <w:t>7</w:t>
      </w:r>
      <w:r w:rsidR="0095786E" w:rsidRPr="0095786E">
        <w:rPr>
          <w:rFonts w:ascii="Nazanin" w:eastAsia="Nazanin" w:hAnsi="Nazanin" w:cs="B Zar" w:hint="cs"/>
          <w:sz w:val="26"/>
          <w:szCs w:val="24"/>
          <w:rtl/>
          <w:lang w:bidi="ar-SA"/>
        </w:rPr>
        <w:t>- کلیه قوانین و مقررات دانشگاه در طول مدت حضور در دانشگاه را رعایت نماید؛</w:t>
      </w:r>
    </w:p>
    <w:p w:rsidR="00873592" w:rsidRPr="0095786E" w:rsidRDefault="00873592" w:rsidP="0095786E">
      <w:pPr>
        <w:spacing w:beforeLines="1" w:before="2" w:afterLines="1" w:after="2" w:line="259" w:lineRule="auto"/>
        <w:ind w:left="250"/>
        <w:jc w:val="both"/>
        <w:rPr>
          <w:rFonts w:ascii="Nazanin" w:eastAsia="Nazanin" w:hAnsi="Nazanin" w:cs="B Zar"/>
          <w:sz w:val="26"/>
          <w:szCs w:val="24"/>
          <w:rtl/>
          <w:lang w:bidi="ar-SA"/>
        </w:rPr>
      </w:pPr>
    </w:p>
    <w:p w:rsidR="0095786E" w:rsidRPr="0095786E" w:rsidRDefault="00C45DCE" w:rsidP="0095786E">
      <w:pPr>
        <w:spacing w:beforeLines="1" w:before="2" w:afterLines="1" w:after="2" w:line="259" w:lineRule="auto"/>
        <w:jc w:val="both"/>
        <w:rPr>
          <w:rFonts w:ascii="Nazanin" w:eastAsia="Nazanin" w:hAnsi="Nazanin" w:cs="B Zar"/>
          <w:b/>
          <w:bCs/>
          <w:sz w:val="26"/>
          <w:szCs w:val="24"/>
          <w:rtl/>
          <w:lang w:bidi="ar-SA"/>
        </w:rPr>
      </w:pPr>
      <w:r>
        <w:rPr>
          <w:rFonts w:ascii="Nazanin" w:eastAsia="Nazanin" w:hAnsi="Nazanin" w:cs="B Zar" w:hint="cs"/>
          <w:b/>
          <w:bCs/>
          <w:sz w:val="24"/>
          <w:rtl/>
          <w:lang w:bidi="ar-SA"/>
        </w:rPr>
        <w:t>3</w:t>
      </w:r>
      <w:r w:rsidR="0095786E" w:rsidRPr="0095786E">
        <w:rPr>
          <w:rFonts w:ascii="Nazanin" w:eastAsia="Nazanin" w:hAnsi="Nazanin" w:cs="B Zar" w:hint="cs"/>
          <w:b/>
          <w:bCs/>
          <w:sz w:val="24"/>
          <w:rtl/>
          <w:lang w:bidi="ar-SA"/>
        </w:rPr>
        <w:t>-2- وظایف دستیار پژوهشی</w:t>
      </w:r>
    </w:p>
    <w:p w:rsidR="0095786E" w:rsidRPr="0095786E" w:rsidRDefault="0095786E" w:rsidP="0095786E">
      <w:pPr>
        <w:spacing w:beforeLines="1" w:before="2" w:afterLines="1" w:after="2" w:line="259" w:lineRule="auto"/>
        <w:ind w:left="250"/>
        <w:jc w:val="both"/>
        <w:rPr>
          <w:rFonts w:ascii="Nazanin" w:eastAsia="Nazanin" w:hAnsi="Nazanin" w:cs="B Zar"/>
          <w:sz w:val="26"/>
          <w:szCs w:val="24"/>
          <w:rtl/>
          <w:lang w:bidi="ar-SA"/>
        </w:rPr>
      </w:pPr>
      <w:r w:rsidRPr="0095786E">
        <w:rPr>
          <w:rFonts w:ascii="Nazanin" w:eastAsia="Nazanin" w:hAnsi="Nazanin" w:cs="B Zar" w:hint="cs"/>
          <w:sz w:val="26"/>
          <w:szCs w:val="24"/>
          <w:rtl/>
          <w:lang w:bidi="ar-SA"/>
        </w:rPr>
        <w:t>4-2-1- هرگونه فعالیت تعیین شده از سوی استاد میزبان در راستای پیشبرد طرح‌های پژوهش و فناوری مانند انجام پژوهش و آزمایش‌های لازم، جمع‌آوری و تحلیل داده‌ها، تهیه محتوای گزارش‌های علمی و مقاله و بهره‌گیری از نرم‌افزارها و سخت‌افزارهای تخصصی و نظایر آن لازم‌الاجراست؛</w:t>
      </w:r>
    </w:p>
    <w:p w:rsidR="0095786E" w:rsidRPr="0095786E" w:rsidRDefault="0095786E" w:rsidP="0095786E">
      <w:pPr>
        <w:spacing w:beforeLines="1" w:before="2" w:afterLines="1" w:after="2" w:line="259" w:lineRule="auto"/>
        <w:ind w:left="250"/>
        <w:jc w:val="both"/>
        <w:rPr>
          <w:rFonts w:ascii="Nazanin" w:eastAsia="Nazanin" w:hAnsi="Nazanin" w:cs="B Zar"/>
          <w:sz w:val="26"/>
          <w:szCs w:val="24"/>
          <w:rtl/>
          <w:lang w:bidi="ar-SA"/>
        </w:rPr>
      </w:pPr>
      <w:r w:rsidRPr="0095786E">
        <w:rPr>
          <w:rFonts w:ascii="Nazanin" w:eastAsia="Nazanin" w:hAnsi="Nazanin" w:cs="B Zar" w:hint="cs"/>
          <w:sz w:val="26"/>
          <w:szCs w:val="24"/>
          <w:rtl/>
          <w:lang w:bidi="ar-SA"/>
        </w:rPr>
        <w:t>4-2-2- مراقبت از اموال و دارایی دانشگاه که برای انجام تحقیقات در اختیار او قرار گرفته است؛</w:t>
      </w:r>
    </w:p>
    <w:p w:rsidR="0095786E" w:rsidRPr="0095786E" w:rsidRDefault="0095786E" w:rsidP="0095786E">
      <w:pPr>
        <w:spacing w:beforeLines="1" w:before="2" w:afterLines="1" w:after="2" w:line="259" w:lineRule="auto"/>
        <w:ind w:left="250"/>
        <w:jc w:val="both"/>
        <w:rPr>
          <w:rFonts w:ascii="Nazanin" w:eastAsia="Nazanin" w:hAnsi="Nazanin" w:cs="B Zar"/>
          <w:sz w:val="26"/>
          <w:szCs w:val="24"/>
          <w:rtl/>
          <w:lang w:bidi="ar-SA"/>
        </w:rPr>
      </w:pPr>
      <w:r w:rsidRPr="0095786E">
        <w:rPr>
          <w:rFonts w:ascii="Nazanin" w:eastAsia="Nazanin" w:hAnsi="Nazanin" w:cs="B Zar" w:hint="cs"/>
          <w:sz w:val="26"/>
          <w:szCs w:val="24"/>
          <w:rtl/>
          <w:lang w:bidi="ar-SA"/>
        </w:rPr>
        <w:t>4-2-3- رعایت شئونات دانشگاهی الزامی است؛</w:t>
      </w:r>
    </w:p>
    <w:p w:rsidR="0095786E" w:rsidRPr="0095786E" w:rsidRDefault="0095786E" w:rsidP="0095786E">
      <w:pPr>
        <w:spacing w:beforeLines="1" w:before="2" w:afterLines="1" w:after="2" w:line="240" w:lineRule="auto"/>
        <w:jc w:val="both"/>
        <w:rPr>
          <w:rFonts w:ascii="Nazanin" w:eastAsia="Nazanin" w:hAnsi="Nazanin" w:cs="B Zar"/>
          <w:sz w:val="24"/>
          <w:rtl/>
          <w:lang w:bidi="ar-SA"/>
        </w:rPr>
      </w:pPr>
    </w:p>
    <w:p w:rsidR="0095786E" w:rsidRPr="0095786E" w:rsidRDefault="00EF77AE" w:rsidP="00EF77AE">
      <w:pPr>
        <w:spacing w:beforeLines="1" w:before="2" w:afterLines="50" w:after="120" w:line="259" w:lineRule="auto"/>
        <w:jc w:val="both"/>
        <w:rPr>
          <w:rFonts w:ascii="Nazanin" w:eastAsia="Nazanin" w:hAnsi="Nazanin" w:cs="B Zar"/>
          <w:b/>
          <w:bCs/>
          <w:sz w:val="24"/>
          <w:szCs w:val="24"/>
          <w:rtl/>
          <w:lang w:bidi="ar-SA"/>
        </w:rPr>
      </w:pPr>
      <w:r>
        <w:rPr>
          <w:rFonts w:ascii="Nazanin" w:eastAsia="Nazanin" w:hAnsi="Nazanin" w:cs="B Zar" w:hint="cs"/>
          <w:b/>
          <w:bCs/>
          <w:sz w:val="24"/>
          <w:rtl/>
          <w:lang w:bidi="ar-SA"/>
        </w:rPr>
        <w:t>ماده4</w:t>
      </w:r>
      <w:r w:rsidR="0095786E" w:rsidRPr="0095786E">
        <w:rPr>
          <w:rFonts w:ascii="Nazanin" w:eastAsia="Nazanin" w:hAnsi="Nazanin" w:cs="B Zar" w:hint="cs"/>
          <w:b/>
          <w:bCs/>
          <w:sz w:val="24"/>
          <w:rtl/>
          <w:lang w:bidi="ar-SA"/>
        </w:rPr>
        <w:t xml:space="preserve">: </w:t>
      </w:r>
      <w:r w:rsidR="0095786E" w:rsidRPr="0095786E">
        <w:rPr>
          <w:rFonts w:ascii="Nazanin" w:eastAsia="Nazanin" w:hAnsi="Nazanin" w:cs="B Zar"/>
          <w:b/>
          <w:bCs/>
          <w:sz w:val="24"/>
          <w:rtl/>
          <w:lang w:bidi="ar-SA"/>
        </w:rPr>
        <w:t>تأم</w:t>
      </w:r>
      <w:r w:rsidR="0095786E" w:rsidRPr="0095786E">
        <w:rPr>
          <w:rFonts w:ascii="Nazanin" w:eastAsia="Nazanin" w:hAnsi="Nazanin" w:cs="B Zar" w:hint="cs"/>
          <w:b/>
          <w:bCs/>
          <w:sz w:val="24"/>
          <w:rtl/>
          <w:lang w:bidi="ar-SA"/>
        </w:rPr>
        <w:t>ی</w:t>
      </w:r>
      <w:r w:rsidR="0095786E" w:rsidRPr="0095786E">
        <w:rPr>
          <w:rFonts w:ascii="Nazanin" w:eastAsia="Nazanin" w:hAnsi="Nazanin" w:cs="B Zar" w:hint="eastAsia"/>
          <w:b/>
          <w:bCs/>
          <w:sz w:val="24"/>
          <w:rtl/>
          <w:lang w:bidi="ar-SA"/>
        </w:rPr>
        <w:t>ن</w:t>
      </w:r>
      <w:r w:rsidR="0095786E" w:rsidRPr="0095786E">
        <w:rPr>
          <w:rFonts w:ascii="Nazanin" w:eastAsia="Nazanin" w:hAnsi="Nazanin" w:cs="B Zar" w:hint="cs"/>
          <w:b/>
          <w:bCs/>
          <w:sz w:val="24"/>
          <w:rtl/>
          <w:lang w:bidi="ar-SA"/>
        </w:rPr>
        <w:t xml:space="preserve"> منابع مالی و مسائل اداری</w:t>
      </w:r>
    </w:p>
    <w:p w:rsidR="0095786E" w:rsidRPr="0095786E" w:rsidRDefault="00EF77AE" w:rsidP="00CF3AA2">
      <w:pPr>
        <w:spacing w:beforeLines="1" w:before="2" w:afterLines="1" w:after="2" w:line="259" w:lineRule="auto"/>
        <w:jc w:val="both"/>
        <w:rPr>
          <w:rFonts w:ascii="Nazanin" w:eastAsia="Nazanin" w:hAnsi="Nazanin" w:cs="B Zar"/>
          <w:sz w:val="24"/>
          <w:szCs w:val="24"/>
          <w:rtl/>
          <w:lang w:bidi="ar-SA"/>
        </w:rPr>
      </w:pPr>
      <w:r>
        <w:rPr>
          <w:rFonts w:ascii="Nazanin" w:eastAsia="Nazanin" w:hAnsi="Nazanin" w:cs="B Zar" w:hint="cs"/>
          <w:sz w:val="24"/>
          <w:szCs w:val="24"/>
          <w:rtl/>
          <w:lang w:bidi="ar-SA"/>
        </w:rPr>
        <w:t>4</w:t>
      </w:r>
      <w:r w:rsidR="0095786E" w:rsidRPr="00EF77AE">
        <w:rPr>
          <w:rFonts w:ascii="Nazanin" w:eastAsia="Nazanin" w:hAnsi="Nazanin" w:cs="B Zar" w:hint="cs"/>
          <w:color w:val="000000" w:themeColor="text1"/>
          <w:sz w:val="24"/>
          <w:szCs w:val="24"/>
          <w:rtl/>
          <w:lang w:bidi="ar-SA"/>
        </w:rPr>
        <w:t xml:space="preserve">-1- </w:t>
      </w:r>
      <w:r w:rsidR="00CF3AA2" w:rsidRPr="00CF3AA2">
        <w:rPr>
          <w:rFonts w:ascii="Nazanin" w:eastAsia="Nazanin" w:hAnsi="Nazanin" w:cs="B Zar"/>
          <w:color w:val="000000" w:themeColor="text1"/>
          <w:sz w:val="24"/>
          <w:szCs w:val="24"/>
          <w:rtl/>
        </w:rPr>
        <w:t xml:space="preserve">پرداخت کمک هزینه پژوهشی دانشجو و یا پرداخت هزینه دستیار آموزشی-پژوهشی حداکثر معادل 50 %اعتبار ماده 2 </w:t>
      </w:r>
      <w:r w:rsidR="00CF3AA2">
        <w:rPr>
          <w:rFonts w:ascii="Nazanin" w:eastAsia="Nazanin" w:hAnsi="Nazanin" w:cs="B Zar" w:hint="cs"/>
          <w:color w:val="000000" w:themeColor="text1"/>
          <w:sz w:val="24"/>
          <w:szCs w:val="24"/>
          <w:rtl/>
        </w:rPr>
        <w:t xml:space="preserve">شیوه نامه </w:t>
      </w:r>
      <w:r w:rsidR="00CF3AA2" w:rsidRPr="00CF3AA2">
        <w:rPr>
          <w:rFonts w:ascii="Nazanin" w:eastAsia="Nazanin" w:hAnsi="Nazanin" w:cs="B Zar" w:hint="cs"/>
          <w:b/>
          <w:bCs/>
          <w:color w:val="000000" w:themeColor="text1"/>
          <w:sz w:val="20"/>
          <w:szCs w:val="20"/>
          <w:rtl/>
        </w:rPr>
        <w:t>نحوه هزینه کرد اعتبار پژوهانه</w:t>
      </w:r>
      <w:r w:rsidR="00CF3AA2">
        <w:rPr>
          <w:rFonts w:ascii="Nazanin" w:eastAsia="Nazanin" w:hAnsi="Nazanin" w:cs="B Zar" w:hint="cs"/>
          <w:color w:val="000000" w:themeColor="text1"/>
          <w:sz w:val="24"/>
          <w:szCs w:val="24"/>
          <w:rtl/>
        </w:rPr>
        <w:t xml:space="preserve"> </w:t>
      </w:r>
      <w:r w:rsidR="00CF3AA2" w:rsidRPr="00CF3AA2">
        <w:rPr>
          <w:rFonts w:ascii="Nazanin" w:eastAsia="Nazanin" w:hAnsi="Nazanin" w:cs="B Zar"/>
          <w:color w:val="000000" w:themeColor="text1"/>
          <w:sz w:val="24"/>
          <w:szCs w:val="24"/>
          <w:rtl/>
        </w:rPr>
        <w:t>میباشد. جهت استفاده از این اعتبار هر عضو هیأت علمی قبل از عقد قرارداد میزان مورد نظر خود را مشخص مینماید. این اعتبار به صورت مستقیم با گزارش عضو هیأت علمی به حساب دانشجویان واریز خواهد شد</w:t>
      </w:r>
      <w:r w:rsidR="00CF3AA2" w:rsidRPr="00CF3AA2">
        <w:rPr>
          <w:rFonts w:ascii="Nazanin" w:eastAsia="Nazanin" w:hAnsi="Nazanin" w:cs="B Zar"/>
          <w:color w:val="000000" w:themeColor="text1"/>
          <w:sz w:val="24"/>
          <w:szCs w:val="24"/>
          <w:lang w:bidi="ar-SA"/>
        </w:rPr>
        <w:t>.</w:t>
      </w:r>
    </w:p>
    <w:p w:rsidR="0095786E" w:rsidRPr="0095786E" w:rsidRDefault="00EF77AE" w:rsidP="00CF3AA2">
      <w:pPr>
        <w:spacing w:beforeLines="1" w:before="2" w:afterLines="1" w:after="2" w:line="259" w:lineRule="auto"/>
        <w:jc w:val="both"/>
        <w:rPr>
          <w:rFonts w:ascii="Nazanin" w:eastAsia="Nazanin" w:hAnsi="Nazanin" w:cs="B Zar"/>
          <w:sz w:val="24"/>
          <w:szCs w:val="24"/>
          <w:rtl/>
          <w:lang w:bidi="ar-SA"/>
        </w:rPr>
      </w:pPr>
      <w:r>
        <w:rPr>
          <w:rFonts w:ascii="Nazanin" w:eastAsia="Nazanin" w:hAnsi="Nazanin" w:cs="B Zar" w:hint="cs"/>
          <w:sz w:val="24"/>
          <w:szCs w:val="24"/>
          <w:rtl/>
          <w:lang w:bidi="ar-SA"/>
        </w:rPr>
        <w:lastRenderedPageBreak/>
        <w:t>4</w:t>
      </w:r>
      <w:r w:rsidR="0095786E" w:rsidRPr="0095786E">
        <w:rPr>
          <w:rFonts w:ascii="Nazanin" w:eastAsia="Nazanin" w:hAnsi="Nazanin" w:cs="B Zar" w:hint="cs"/>
          <w:sz w:val="24"/>
          <w:szCs w:val="24"/>
          <w:rtl/>
          <w:lang w:bidi="ar-SA"/>
        </w:rPr>
        <w:t>-</w:t>
      </w:r>
      <w:r w:rsidR="00CF3AA2">
        <w:rPr>
          <w:rFonts w:ascii="Nazanin" w:eastAsia="Nazanin" w:hAnsi="Nazanin" w:cs="B Zar" w:hint="cs"/>
          <w:sz w:val="24"/>
          <w:szCs w:val="24"/>
          <w:rtl/>
          <w:lang w:bidi="ar-SA"/>
        </w:rPr>
        <w:t>2</w:t>
      </w:r>
      <w:r w:rsidR="0095786E" w:rsidRPr="0095786E">
        <w:rPr>
          <w:rFonts w:ascii="Nazanin" w:eastAsia="Nazanin" w:hAnsi="Nazanin" w:cs="B Zar" w:hint="cs"/>
          <w:sz w:val="24"/>
          <w:szCs w:val="24"/>
          <w:rtl/>
          <w:lang w:bidi="ar-SA"/>
        </w:rPr>
        <w:t xml:space="preserve">- </w:t>
      </w:r>
      <w:r w:rsidR="0095786E" w:rsidRPr="0095786E">
        <w:rPr>
          <w:rFonts w:ascii="Nazanin" w:eastAsia="Nazanin" w:hAnsi="Nazanin" w:cs="B Zar"/>
          <w:sz w:val="24"/>
          <w:szCs w:val="24"/>
          <w:rtl/>
          <w:lang w:bidi="ar-SA"/>
        </w:rPr>
        <w:t>شرا</w:t>
      </w:r>
      <w:r w:rsidR="0095786E" w:rsidRPr="0095786E">
        <w:rPr>
          <w:rFonts w:ascii="Nazanin" w:eastAsia="Nazanin" w:hAnsi="Nazanin" w:cs="B Zar" w:hint="cs"/>
          <w:sz w:val="24"/>
          <w:szCs w:val="24"/>
          <w:rtl/>
          <w:lang w:bidi="ar-SA"/>
        </w:rPr>
        <w:t>ی</w:t>
      </w:r>
      <w:r w:rsidR="0095786E" w:rsidRPr="0095786E">
        <w:rPr>
          <w:rFonts w:ascii="Nazanin" w:eastAsia="Nazanin" w:hAnsi="Nazanin" w:cs="B Zar" w:hint="eastAsia"/>
          <w:sz w:val="24"/>
          <w:szCs w:val="24"/>
          <w:rtl/>
          <w:lang w:bidi="ar-SA"/>
        </w:rPr>
        <w:t>ط</w:t>
      </w:r>
      <w:r w:rsidR="0095786E" w:rsidRPr="0095786E">
        <w:rPr>
          <w:rFonts w:ascii="Nazanin" w:eastAsia="Nazanin" w:hAnsi="Nazanin" w:cs="B Zar"/>
          <w:sz w:val="24"/>
          <w:szCs w:val="24"/>
          <w:rtl/>
          <w:lang w:bidi="ar-SA"/>
        </w:rPr>
        <w:t xml:space="preserve"> استفاده از امکانات دانشگاه نظ</w:t>
      </w:r>
      <w:r w:rsidR="0095786E" w:rsidRPr="0095786E">
        <w:rPr>
          <w:rFonts w:ascii="Nazanin" w:eastAsia="Nazanin" w:hAnsi="Nazanin" w:cs="B Zar" w:hint="cs"/>
          <w:sz w:val="24"/>
          <w:szCs w:val="24"/>
          <w:rtl/>
          <w:lang w:bidi="ar-SA"/>
        </w:rPr>
        <w:t>ی</w:t>
      </w:r>
      <w:r w:rsidR="0095786E" w:rsidRPr="0095786E">
        <w:rPr>
          <w:rFonts w:ascii="Nazanin" w:eastAsia="Nazanin" w:hAnsi="Nazanin" w:cs="B Zar" w:hint="eastAsia"/>
          <w:sz w:val="24"/>
          <w:szCs w:val="24"/>
          <w:rtl/>
          <w:lang w:bidi="ar-SA"/>
        </w:rPr>
        <w:t>ر</w:t>
      </w:r>
      <w:r w:rsidR="0095786E" w:rsidRPr="0095786E">
        <w:rPr>
          <w:rFonts w:ascii="Nazanin" w:eastAsia="Nazanin" w:hAnsi="Nazanin" w:cs="B Zar"/>
          <w:sz w:val="24"/>
          <w:szCs w:val="24"/>
          <w:rtl/>
          <w:lang w:bidi="ar-SA"/>
        </w:rPr>
        <w:t>کتابخانه، ا</w:t>
      </w:r>
      <w:r w:rsidR="0095786E" w:rsidRPr="0095786E">
        <w:rPr>
          <w:rFonts w:ascii="Nazanin" w:eastAsia="Nazanin" w:hAnsi="Nazanin" w:cs="B Zar" w:hint="cs"/>
          <w:sz w:val="24"/>
          <w:szCs w:val="24"/>
          <w:rtl/>
          <w:lang w:bidi="ar-SA"/>
        </w:rPr>
        <w:t>ی</w:t>
      </w:r>
      <w:r w:rsidR="0095786E" w:rsidRPr="0095786E">
        <w:rPr>
          <w:rFonts w:ascii="Nazanin" w:eastAsia="Nazanin" w:hAnsi="Nazanin" w:cs="B Zar" w:hint="eastAsia"/>
          <w:sz w:val="24"/>
          <w:szCs w:val="24"/>
          <w:rtl/>
          <w:lang w:bidi="ar-SA"/>
        </w:rPr>
        <w:t>نترنت،</w:t>
      </w:r>
      <w:r w:rsidR="0095786E" w:rsidRPr="0095786E">
        <w:rPr>
          <w:rFonts w:ascii="Nazanin" w:eastAsia="Nazanin" w:hAnsi="Nazanin" w:cs="B Zar"/>
          <w:sz w:val="24"/>
          <w:szCs w:val="24"/>
          <w:rtl/>
          <w:lang w:bidi="ar-SA"/>
        </w:rPr>
        <w:t xml:space="preserve"> آزمايشگاه</w:t>
      </w:r>
      <w:r w:rsidR="0095786E" w:rsidRPr="0095786E">
        <w:rPr>
          <w:rFonts w:ascii="Nazanin" w:eastAsia="Nazanin" w:hAnsi="Nazanin" w:cs="B Zar" w:hint="cs"/>
          <w:sz w:val="24"/>
          <w:szCs w:val="24"/>
          <w:rtl/>
          <w:lang w:bidi="ar-SA"/>
        </w:rPr>
        <w:t>‌ها</w:t>
      </w:r>
      <w:r w:rsidR="0095786E" w:rsidRPr="0095786E">
        <w:rPr>
          <w:rFonts w:ascii="Nazanin" w:eastAsia="Nazanin" w:hAnsi="Nazanin" w:cs="B Zar"/>
          <w:sz w:val="24"/>
          <w:szCs w:val="24"/>
          <w:rtl/>
          <w:lang w:bidi="ar-SA"/>
        </w:rPr>
        <w:t xml:space="preserve"> </w:t>
      </w:r>
      <w:r w:rsidR="0095786E" w:rsidRPr="0095786E">
        <w:rPr>
          <w:rFonts w:ascii="Nazanin" w:eastAsia="Nazanin" w:hAnsi="Nazanin" w:cs="B Zar" w:hint="cs"/>
          <w:sz w:val="24"/>
          <w:szCs w:val="24"/>
          <w:rtl/>
          <w:lang w:bidi="ar-SA"/>
        </w:rPr>
        <w:t>جهت</w:t>
      </w:r>
      <w:r w:rsidR="0095786E" w:rsidRPr="0095786E">
        <w:rPr>
          <w:rFonts w:ascii="Nazanin" w:eastAsia="Nazanin" w:hAnsi="Nazanin" w:cs="B Zar"/>
          <w:sz w:val="24"/>
          <w:szCs w:val="24"/>
          <w:rtl/>
          <w:lang w:bidi="ar-SA"/>
        </w:rPr>
        <w:t xml:space="preserve"> </w:t>
      </w:r>
      <w:r w:rsidR="0095786E" w:rsidRPr="0095786E">
        <w:rPr>
          <w:rFonts w:ascii="Nazanin" w:eastAsia="Nazanin" w:hAnsi="Nazanin" w:cs="B Zar" w:hint="cs"/>
          <w:sz w:val="24"/>
          <w:szCs w:val="24"/>
          <w:rtl/>
          <w:lang w:bidi="ar-SA"/>
        </w:rPr>
        <w:t>انجام</w:t>
      </w:r>
      <w:r w:rsidR="0095786E" w:rsidRPr="0095786E">
        <w:rPr>
          <w:rFonts w:ascii="Nazanin" w:eastAsia="Nazanin" w:hAnsi="Nazanin" w:cs="B Zar"/>
          <w:sz w:val="24"/>
          <w:szCs w:val="24"/>
          <w:rtl/>
          <w:lang w:bidi="ar-SA"/>
        </w:rPr>
        <w:t xml:space="preserve"> </w:t>
      </w:r>
      <w:r w:rsidR="0095786E" w:rsidRPr="0095786E">
        <w:rPr>
          <w:rFonts w:ascii="Nazanin" w:eastAsia="Nazanin" w:hAnsi="Nazanin" w:cs="B Zar" w:hint="cs"/>
          <w:sz w:val="24"/>
          <w:szCs w:val="24"/>
          <w:rtl/>
          <w:lang w:bidi="ar-SA"/>
        </w:rPr>
        <w:t>تحقيقات بر اساس ضوابط دانشگاه می‌باشد؛ امکان استفاده از</w:t>
      </w:r>
      <w:r w:rsidR="0095786E" w:rsidRPr="0095786E">
        <w:rPr>
          <w:rFonts w:ascii="Nazanin" w:eastAsia="Nazanin" w:hAnsi="Nazanin" w:cs="B Zar"/>
          <w:sz w:val="24"/>
          <w:szCs w:val="24"/>
          <w:rtl/>
          <w:lang w:bidi="ar-SA"/>
        </w:rPr>
        <w:t xml:space="preserve"> </w:t>
      </w:r>
      <w:r w:rsidR="0095786E" w:rsidRPr="0095786E">
        <w:rPr>
          <w:rFonts w:ascii="Nazanin" w:eastAsia="Nazanin" w:hAnsi="Nazanin" w:cs="B Zar" w:hint="cs"/>
          <w:sz w:val="24"/>
          <w:szCs w:val="24"/>
          <w:rtl/>
          <w:lang w:bidi="ar-SA"/>
        </w:rPr>
        <w:t>سالن</w:t>
      </w:r>
      <w:r w:rsidR="0095786E" w:rsidRPr="0095786E">
        <w:rPr>
          <w:rFonts w:ascii="Nazanin" w:eastAsia="Nazanin" w:hAnsi="Nazanin" w:cs="B Zar"/>
          <w:sz w:val="24"/>
          <w:szCs w:val="24"/>
          <w:rtl/>
          <w:lang w:bidi="ar-SA"/>
        </w:rPr>
        <w:t xml:space="preserve"> </w:t>
      </w:r>
      <w:r w:rsidR="0095786E" w:rsidRPr="0095786E">
        <w:rPr>
          <w:rFonts w:ascii="Nazanin" w:eastAsia="Nazanin" w:hAnsi="Nazanin" w:cs="B Zar" w:hint="cs"/>
          <w:sz w:val="24"/>
          <w:szCs w:val="24"/>
          <w:rtl/>
          <w:lang w:bidi="ar-SA"/>
        </w:rPr>
        <w:t xml:space="preserve">غذاخوری </w:t>
      </w:r>
      <w:r w:rsidR="0095786E" w:rsidRPr="0095786E">
        <w:rPr>
          <w:rFonts w:ascii="Nazanin" w:eastAsia="Nazanin" w:hAnsi="Nazanin" w:cs="B Zar"/>
          <w:sz w:val="24"/>
          <w:szCs w:val="24"/>
          <w:rtl/>
          <w:lang w:bidi="ar-SA"/>
        </w:rPr>
        <w:t>و سا</w:t>
      </w:r>
      <w:r w:rsidR="0095786E" w:rsidRPr="0095786E">
        <w:rPr>
          <w:rFonts w:ascii="Nazanin" w:eastAsia="Nazanin" w:hAnsi="Nazanin" w:cs="B Zar" w:hint="cs"/>
          <w:sz w:val="24"/>
          <w:szCs w:val="24"/>
          <w:rtl/>
          <w:lang w:bidi="ar-SA"/>
        </w:rPr>
        <w:t>ی</w:t>
      </w:r>
      <w:r w:rsidR="0095786E" w:rsidRPr="0095786E">
        <w:rPr>
          <w:rFonts w:ascii="Nazanin" w:eastAsia="Nazanin" w:hAnsi="Nazanin" w:cs="B Zar" w:hint="eastAsia"/>
          <w:sz w:val="24"/>
          <w:szCs w:val="24"/>
          <w:rtl/>
          <w:lang w:bidi="ar-SA"/>
        </w:rPr>
        <w:t>ر</w:t>
      </w:r>
      <w:r w:rsidR="0095786E" w:rsidRPr="0095786E">
        <w:rPr>
          <w:rFonts w:ascii="Nazanin" w:eastAsia="Nazanin" w:hAnsi="Nazanin" w:cs="B Zar"/>
          <w:sz w:val="24"/>
          <w:szCs w:val="24"/>
          <w:rtl/>
          <w:lang w:bidi="ar-SA"/>
        </w:rPr>
        <w:t xml:space="preserve"> امکانات رفاه</w:t>
      </w:r>
      <w:r w:rsidR="0095786E" w:rsidRPr="0095786E">
        <w:rPr>
          <w:rFonts w:ascii="Nazanin" w:eastAsia="Nazanin" w:hAnsi="Nazanin" w:cs="B Zar" w:hint="cs"/>
          <w:sz w:val="24"/>
          <w:szCs w:val="24"/>
          <w:rtl/>
          <w:lang w:bidi="ar-SA"/>
        </w:rPr>
        <w:t>ی</w:t>
      </w:r>
      <w:r w:rsidR="0095786E" w:rsidRPr="0095786E">
        <w:rPr>
          <w:rFonts w:ascii="Nazanin" w:eastAsia="Nazanin" w:hAnsi="Nazanin" w:cs="B Zar"/>
          <w:sz w:val="24"/>
          <w:szCs w:val="24"/>
          <w:rtl/>
          <w:lang w:bidi="ar-SA"/>
        </w:rPr>
        <w:t xml:space="preserve"> در قبال پرداخت هز</w:t>
      </w:r>
      <w:r w:rsidR="0095786E" w:rsidRPr="0095786E">
        <w:rPr>
          <w:rFonts w:ascii="Nazanin" w:eastAsia="Nazanin" w:hAnsi="Nazanin" w:cs="B Zar" w:hint="cs"/>
          <w:sz w:val="24"/>
          <w:szCs w:val="24"/>
          <w:rtl/>
          <w:lang w:bidi="ar-SA"/>
        </w:rPr>
        <w:t>ی</w:t>
      </w:r>
      <w:r w:rsidR="0095786E" w:rsidRPr="0095786E">
        <w:rPr>
          <w:rFonts w:ascii="Nazanin" w:eastAsia="Nazanin" w:hAnsi="Nazanin" w:cs="B Zar" w:hint="eastAsia"/>
          <w:sz w:val="24"/>
          <w:szCs w:val="24"/>
          <w:rtl/>
          <w:lang w:bidi="ar-SA"/>
        </w:rPr>
        <w:t>نه</w:t>
      </w:r>
      <w:r w:rsidR="0095786E" w:rsidRPr="0095786E">
        <w:rPr>
          <w:rFonts w:ascii="Nazanin" w:eastAsia="Nazanin" w:hAnsi="Nazanin" w:cs="B Zar"/>
          <w:sz w:val="24"/>
          <w:szCs w:val="24"/>
          <w:rtl/>
          <w:lang w:bidi="ar-SA"/>
        </w:rPr>
        <w:t xml:space="preserve"> مطابق با ضوابط دانشگاه</w:t>
      </w:r>
      <w:r w:rsidR="0095786E" w:rsidRPr="0095786E">
        <w:rPr>
          <w:rFonts w:ascii="Nazanin" w:eastAsia="Nazanin" w:hAnsi="Nazanin" w:cs="B Zar" w:hint="cs"/>
          <w:sz w:val="24"/>
          <w:szCs w:val="24"/>
          <w:rtl/>
          <w:lang w:bidi="ar-SA"/>
        </w:rPr>
        <w:t xml:space="preserve"> فراهم می‌باشد؛</w:t>
      </w:r>
    </w:p>
    <w:p w:rsidR="0095786E" w:rsidRPr="0095786E" w:rsidRDefault="00EF77AE" w:rsidP="00CF3AA2">
      <w:pPr>
        <w:spacing w:beforeLines="1" w:before="2" w:afterLines="1" w:after="2" w:line="259" w:lineRule="auto"/>
        <w:jc w:val="both"/>
        <w:rPr>
          <w:rFonts w:ascii="Nazanin" w:eastAsia="Nazanin" w:hAnsi="Nazanin" w:cs="B Zar"/>
          <w:sz w:val="24"/>
          <w:szCs w:val="24"/>
          <w:rtl/>
          <w:lang w:bidi="ar-SA"/>
        </w:rPr>
      </w:pPr>
      <w:r>
        <w:rPr>
          <w:rFonts w:ascii="Nazanin" w:eastAsia="Nazanin" w:hAnsi="Nazanin" w:cs="B Zar" w:hint="cs"/>
          <w:sz w:val="24"/>
          <w:szCs w:val="24"/>
          <w:rtl/>
          <w:lang w:bidi="ar-SA"/>
        </w:rPr>
        <w:t>4</w:t>
      </w:r>
      <w:r w:rsidR="0095786E" w:rsidRPr="0095786E">
        <w:rPr>
          <w:rFonts w:ascii="Nazanin" w:eastAsia="Nazanin" w:hAnsi="Nazanin" w:cs="B Zar" w:hint="cs"/>
          <w:sz w:val="24"/>
          <w:szCs w:val="24"/>
          <w:rtl/>
          <w:lang w:bidi="ar-SA"/>
        </w:rPr>
        <w:t>-</w:t>
      </w:r>
      <w:r w:rsidR="00CF3AA2">
        <w:rPr>
          <w:rFonts w:ascii="Nazanin" w:eastAsia="Nazanin" w:hAnsi="Nazanin" w:cs="B Zar" w:hint="cs"/>
          <w:sz w:val="24"/>
          <w:szCs w:val="24"/>
          <w:rtl/>
          <w:lang w:bidi="ar-SA"/>
        </w:rPr>
        <w:t>3</w:t>
      </w:r>
      <w:r w:rsidR="0095786E" w:rsidRPr="0095786E">
        <w:rPr>
          <w:rFonts w:ascii="Nazanin" w:eastAsia="Nazanin" w:hAnsi="Nazanin" w:cs="B Zar" w:hint="cs"/>
          <w:sz w:val="24"/>
          <w:szCs w:val="24"/>
          <w:rtl/>
          <w:lang w:bidi="ar-SA"/>
        </w:rPr>
        <w:t xml:space="preserve">- امکان فسخ قرارداد در هر زمانی در صورت عدم رعایت مفاد این شیوه‌نامه، عدم پایبندی به ضوابط و مقررات دانشگاه و عدم رضایت استاد میزبان از عملکرد دستیار پژوهشی برای </w:t>
      </w:r>
      <w:r w:rsidR="00C45DCE">
        <w:rPr>
          <w:rFonts w:ascii="Nazanin" w:eastAsia="Nazanin" w:hAnsi="Nazanin" w:cs="B Zar" w:hint="cs"/>
          <w:sz w:val="24"/>
          <w:szCs w:val="24"/>
          <w:rtl/>
          <w:lang w:bidi="ar-SA"/>
        </w:rPr>
        <w:t xml:space="preserve">استاد میزبان </w:t>
      </w:r>
      <w:r w:rsidR="0095786E" w:rsidRPr="0095786E">
        <w:rPr>
          <w:rFonts w:ascii="Nazanin" w:eastAsia="Nazanin" w:hAnsi="Nazanin" w:cs="B Zar" w:hint="cs"/>
          <w:sz w:val="24"/>
          <w:szCs w:val="24"/>
          <w:rtl/>
          <w:lang w:bidi="ar-SA"/>
        </w:rPr>
        <w:t>محفوظ است؛</w:t>
      </w:r>
    </w:p>
    <w:p w:rsidR="0095786E" w:rsidRPr="0095786E" w:rsidRDefault="00EF77AE" w:rsidP="00CF3AA2">
      <w:pPr>
        <w:spacing w:beforeLines="1" w:before="2" w:afterLines="1" w:after="2" w:line="259" w:lineRule="auto"/>
        <w:jc w:val="both"/>
        <w:rPr>
          <w:rFonts w:ascii="Nazanin" w:eastAsia="Nazanin" w:hAnsi="Nazanin" w:cs="B Zar"/>
          <w:sz w:val="24"/>
          <w:szCs w:val="24"/>
          <w:rtl/>
          <w:lang w:bidi="ar-SA"/>
        </w:rPr>
      </w:pPr>
      <w:r>
        <w:rPr>
          <w:rFonts w:ascii="Nazanin" w:eastAsia="Nazanin" w:hAnsi="Nazanin" w:cs="B Zar" w:hint="cs"/>
          <w:sz w:val="24"/>
          <w:szCs w:val="24"/>
          <w:rtl/>
          <w:lang w:bidi="ar-SA"/>
        </w:rPr>
        <w:t>4</w:t>
      </w:r>
      <w:r w:rsidR="0095786E" w:rsidRPr="0095786E">
        <w:rPr>
          <w:rFonts w:ascii="Nazanin" w:eastAsia="Nazanin" w:hAnsi="Nazanin" w:cs="B Zar" w:hint="cs"/>
          <w:sz w:val="24"/>
          <w:szCs w:val="24"/>
          <w:rtl/>
          <w:lang w:bidi="ar-SA"/>
        </w:rPr>
        <w:t>-</w:t>
      </w:r>
      <w:r w:rsidR="00CF3AA2">
        <w:rPr>
          <w:rFonts w:ascii="Nazanin" w:eastAsia="Nazanin" w:hAnsi="Nazanin" w:cs="B Zar" w:hint="cs"/>
          <w:sz w:val="24"/>
          <w:szCs w:val="24"/>
          <w:rtl/>
          <w:lang w:bidi="ar-SA"/>
        </w:rPr>
        <w:t>4</w:t>
      </w:r>
      <w:r w:rsidR="0095786E" w:rsidRPr="0095786E">
        <w:rPr>
          <w:rFonts w:ascii="Nazanin" w:eastAsia="Nazanin" w:hAnsi="Nazanin" w:cs="B Zar" w:hint="cs"/>
          <w:sz w:val="24"/>
          <w:szCs w:val="24"/>
          <w:rtl/>
          <w:lang w:bidi="ar-SA"/>
        </w:rPr>
        <w:t>- مالکیت فکری اعم از حقوق مادی و معنوی ناشی از کلیه فعالیت</w:t>
      </w:r>
      <w:r w:rsidR="0095786E" w:rsidRPr="0095786E">
        <w:rPr>
          <w:rFonts w:ascii="Nazanin" w:eastAsia="Nazanin" w:hAnsi="Nazanin" w:cs="B Zar"/>
          <w:sz w:val="24"/>
          <w:szCs w:val="24"/>
          <w:lang w:bidi="ar-SA"/>
        </w:rPr>
        <w:t>‌</w:t>
      </w:r>
      <w:r w:rsidR="0095786E" w:rsidRPr="0095786E">
        <w:rPr>
          <w:rFonts w:ascii="Nazanin" w:eastAsia="Nazanin" w:hAnsi="Nazanin" w:cs="B Zar" w:hint="cs"/>
          <w:sz w:val="24"/>
          <w:szCs w:val="24"/>
          <w:rtl/>
          <w:lang w:bidi="ar-SA"/>
        </w:rPr>
        <w:t>های انجام شده توسط دستیار پژوهشی مانند ثبت اختراع و توسعه دانش فنی متعلق به دانشگاه رازی بوده و تابع قوانین حاکم و ضوابط مقررات دانشگاه است و دستیار پژوهشی حق استفاده، واگذاری و استفاده بدون اجازه کتبی دانشگاه را ندارد. در مورد مستندات علمی، ترتیب درج نام نویسندگان و نقش آن‌ها توسط استاد میزبان تعیین خواهد شد؛</w:t>
      </w:r>
    </w:p>
    <w:p w:rsidR="0095786E" w:rsidRPr="0095786E" w:rsidRDefault="00EF77AE" w:rsidP="00CF3AA2">
      <w:pPr>
        <w:spacing w:beforeLines="1" w:before="2" w:afterLines="1" w:after="2" w:line="259" w:lineRule="auto"/>
        <w:jc w:val="both"/>
        <w:rPr>
          <w:rFonts w:ascii="Nazanin" w:eastAsia="Nazanin" w:hAnsi="Nazanin" w:cs="B Zar"/>
          <w:sz w:val="24"/>
          <w:szCs w:val="24"/>
          <w:rtl/>
          <w:lang w:bidi="ar-SA"/>
        </w:rPr>
      </w:pPr>
      <w:r>
        <w:rPr>
          <w:rFonts w:ascii="Nazanin" w:eastAsia="Nazanin" w:hAnsi="Nazanin" w:cs="B Zar" w:hint="cs"/>
          <w:sz w:val="24"/>
          <w:szCs w:val="24"/>
          <w:rtl/>
          <w:lang w:bidi="ar-SA"/>
        </w:rPr>
        <w:t>4</w:t>
      </w:r>
      <w:r w:rsidR="0095786E" w:rsidRPr="0095786E">
        <w:rPr>
          <w:rFonts w:ascii="Nazanin" w:eastAsia="Nazanin" w:hAnsi="Nazanin" w:cs="B Zar" w:hint="cs"/>
          <w:sz w:val="24"/>
          <w:szCs w:val="24"/>
          <w:rtl/>
          <w:lang w:bidi="ar-SA"/>
        </w:rPr>
        <w:t>-</w:t>
      </w:r>
      <w:r w:rsidR="00CF3AA2">
        <w:rPr>
          <w:rFonts w:ascii="Nazanin" w:eastAsia="Nazanin" w:hAnsi="Nazanin" w:cs="B Zar" w:hint="cs"/>
          <w:sz w:val="24"/>
          <w:szCs w:val="24"/>
          <w:rtl/>
          <w:lang w:bidi="ar-SA"/>
        </w:rPr>
        <w:t>5</w:t>
      </w:r>
      <w:r w:rsidR="0095786E" w:rsidRPr="0095786E">
        <w:rPr>
          <w:rFonts w:ascii="Nazanin" w:eastAsia="Nazanin" w:hAnsi="Nazanin" w:cs="B Zar" w:hint="cs"/>
          <w:sz w:val="24"/>
          <w:szCs w:val="24"/>
          <w:rtl/>
          <w:lang w:bidi="ar-SA"/>
        </w:rPr>
        <w:t xml:space="preserve">- طول دوره استفاده از خدمات دستیار پژوهشی </w:t>
      </w:r>
      <w:r w:rsidR="0095786E" w:rsidRPr="00EF77AE">
        <w:rPr>
          <w:rFonts w:ascii="Nazanin" w:eastAsia="Nazanin" w:hAnsi="Nazanin" w:cs="B Zar" w:hint="cs"/>
          <w:sz w:val="24"/>
          <w:szCs w:val="24"/>
          <w:rtl/>
          <w:lang w:bidi="ar-SA"/>
        </w:rPr>
        <w:t>شش تا دوازده ماه</w:t>
      </w:r>
      <w:r w:rsidR="0095786E" w:rsidRPr="0095786E">
        <w:rPr>
          <w:rFonts w:ascii="Nazanin" w:eastAsia="Nazanin" w:hAnsi="Nazanin" w:cs="B Zar" w:hint="cs"/>
          <w:sz w:val="24"/>
          <w:szCs w:val="24"/>
          <w:rtl/>
          <w:lang w:bidi="ar-SA"/>
        </w:rPr>
        <w:t xml:space="preserve"> است؛</w:t>
      </w:r>
    </w:p>
    <w:p w:rsidR="00873592" w:rsidRDefault="00873592" w:rsidP="00EF77AE">
      <w:pPr>
        <w:spacing w:beforeLines="1" w:before="2" w:afterLines="1" w:after="2" w:line="259" w:lineRule="auto"/>
        <w:jc w:val="both"/>
        <w:rPr>
          <w:rFonts w:ascii="Nazanin" w:eastAsia="Nazanin" w:hAnsi="Nazanin" w:cs="B Zar"/>
          <w:sz w:val="24"/>
          <w:szCs w:val="24"/>
          <w:rtl/>
          <w:lang w:bidi="ar-SA"/>
        </w:rPr>
      </w:pPr>
    </w:p>
    <w:p w:rsidR="00C12098" w:rsidRPr="00C12098" w:rsidRDefault="00C12098" w:rsidP="00EF77AE">
      <w:pPr>
        <w:spacing w:beforeLines="1" w:before="2" w:afterLines="50" w:after="120" w:line="259" w:lineRule="auto"/>
        <w:jc w:val="both"/>
        <w:rPr>
          <w:rFonts w:ascii="Nazanin" w:eastAsia="Nazanin" w:hAnsi="Nazanin" w:cs="B Zar"/>
          <w:b/>
          <w:bCs/>
          <w:sz w:val="26"/>
          <w:szCs w:val="24"/>
          <w:rtl/>
          <w:lang w:bidi="ar-SA"/>
        </w:rPr>
      </w:pPr>
      <w:r>
        <w:rPr>
          <w:rFonts w:ascii="Nazanin" w:eastAsia="Nazanin" w:hAnsi="Nazanin" w:cs="B Zar" w:hint="cs"/>
          <w:b/>
          <w:bCs/>
          <w:sz w:val="24"/>
          <w:rtl/>
          <w:lang w:bidi="ar-SA"/>
        </w:rPr>
        <w:t>ماده</w:t>
      </w:r>
      <w:r w:rsidR="00EF77AE">
        <w:rPr>
          <w:rFonts w:ascii="Nazanin" w:eastAsia="Nazanin" w:hAnsi="Nazanin" w:cs="B Zar" w:hint="cs"/>
          <w:b/>
          <w:bCs/>
          <w:sz w:val="24"/>
          <w:rtl/>
          <w:lang w:bidi="ar-SA"/>
        </w:rPr>
        <w:t>5</w:t>
      </w:r>
      <w:r w:rsidRPr="00C12098">
        <w:rPr>
          <w:rFonts w:ascii="Nazanin" w:eastAsia="Nazanin" w:hAnsi="Nazanin" w:cs="B Zar" w:hint="cs"/>
          <w:b/>
          <w:bCs/>
          <w:sz w:val="24"/>
          <w:rtl/>
        </w:rPr>
        <w:t>:</w:t>
      </w:r>
      <w:r w:rsidRPr="00C12098">
        <w:rPr>
          <w:rFonts w:ascii="Nazanin" w:eastAsia="Nazanin" w:hAnsi="Nazanin" w:cs="B Zar" w:hint="cs"/>
          <w:b/>
          <w:bCs/>
          <w:sz w:val="24"/>
          <w:rtl/>
          <w:lang w:bidi="ar-SA"/>
        </w:rPr>
        <w:t xml:space="preserve"> فرآیند پذیرش دستیار پژوهشی</w:t>
      </w:r>
    </w:p>
    <w:p w:rsidR="00C12098" w:rsidRPr="00C12098" w:rsidRDefault="00EF77AE" w:rsidP="00C12098">
      <w:pPr>
        <w:spacing w:beforeLines="1" w:before="2" w:afterLines="1" w:after="2" w:line="259" w:lineRule="auto"/>
        <w:jc w:val="both"/>
        <w:rPr>
          <w:rFonts w:ascii="Nazanin" w:eastAsia="Nazanin" w:hAnsi="Nazanin" w:cs="B Zar"/>
          <w:sz w:val="26"/>
          <w:szCs w:val="24"/>
          <w:rtl/>
          <w:lang w:bidi="ar-SA"/>
        </w:rPr>
      </w:pPr>
      <w:r>
        <w:rPr>
          <w:rFonts w:ascii="Nazanin" w:eastAsia="Nazanin" w:hAnsi="Nazanin" w:cs="B Zar" w:hint="cs"/>
          <w:sz w:val="26"/>
          <w:szCs w:val="24"/>
          <w:rtl/>
          <w:lang w:bidi="ar-SA"/>
        </w:rPr>
        <w:t>5</w:t>
      </w:r>
      <w:r w:rsidR="00C12098" w:rsidRPr="00C12098">
        <w:rPr>
          <w:rFonts w:ascii="Nazanin" w:eastAsia="Nazanin" w:hAnsi="Nazanin" w:cs="B Zar" w:hint="cs"/>
          <w:sz w:val="26"/>
          <w:szCs w:val="24"/>
          <w:rtl/>
          <w:lang w:bidi="ar-SA"/>
        </w:rPr>
        <w:t>-1- درخواست و اعلام نیاز استاد میزبان واجد شرایط با تائید گروه آموزشی و دانشکده مربوطه</w:t>
      </w:r>
      <w:r>
        <w:rPr>
          <w:rFonts w:ascii="Nazanin" w:eastAsia="Nazanin" w:hAnsi="Nazanin" w:cs="B Zar" w:hint="cs"/>
          <w:sz w:val="26"/>
          <w:szCs w:val="24"/>
          <w:rtl/>
          <w:lang w:bidi="ar-SA"/>
        </w:rPr>
        <w:t>؛</w:t>
      </w:r>
    </w:p>
    <w:p w:rsidR="00C12098" w:rsidRPr="00C12098" w:rsidRDefault="003105D9" w:rsidP="00EF77AE">
      <w:pPr>
        <w:spacing w:beforeLines="1" w:before="2" w:afterLines="1" w:after="2" w:line="259" w:lineRule="auto"/>
        <w:jc w:val="both"/>
        <w:rPr>
          <w:rFonts w:ascii="Nazanin" w:eastAsia="Nazanin" w:hAnsi="Nazanin" w:cs="B Zar"/>
          <w:sz w:val="26"/>
          <w:szCs w:val="24"/>
          <w:rtl/>
          <w:lang w:bidi="ar-SA"/>
        </w:rPr>
      </w:pPr>
      <w:r>
        <w:rPr>
          <w:rFonts w:ascii="Nazanin" w:eastAsia="Nazanin" w:hAnsi="Nazanin" w:cs="B Zar" w:hint="cs"/>
          <w:sz w:val="26"/>
          <w:szCs w:val="24"/>
          <w:rtl/>
          <w:lang w:bidi="ar-SA"/>
        </w:rPr>
        <w:t>5</w:t>
      </w:r>
      <w:r w:rsidR="00C12098" w:rsidRPr="00EF77AE">
        <w:rPr>
          <w:rFonts w:ascii="Nazanin" w:eastAsia="Nazanin" w:hAnsi="Nazanin" w:cs="B Zar" w:hint="cs"/>
          <w:sz w:val="26"/>
          <w:szCs w:val="24"/>
          <w:rtl/>
          <w:lang w:bidi="ar-SA"/>
        </w:rPr>
        <w:t>-2- ارزیابی درخواست استاد میزبان و وضعیت پژوهشی دستیار در حوزه معاونت پژوهش و فناوری دانشگاه</w:t>
      </w:r>
      <w:r w:rsidR="00873592" w:rsidRPr="00EF77AE">
        <w:rPr>
          <w:rFonts w:ascii="Nazanin" w:eastAsia="Nazanin" w:hAnsi="Nazanin" w:cs="B Zar" w:hint="cs"/>
          <w:sz w:val="26"/>
          <w:szCs w:val="24"/>
          <w:rtl/>
          <w:lang w:bidi="ar-SA"/>
        </w:rPr>
        <w:t xml:space="preserve"> (</w:t>
      </w:r>
      <w:r w:rsidR="00C12098" w:rsidRPr="00C12098">
        <w:rPr>
          <w:rFonts w:ascii="Nazanin" w:eastAsia="Nazanin" w:hAnsi="Nazanin" w:cs="B Zar" w:hint="cs"/>
          <w:sz w:val="26"/>
          <w:szCs w:val="24"/>
          <w:rtl/>
          <w:lang w:bidi="ar-SA"/>
        </w:rPr>
        <w:t xml:space="preserve"> بررسی اولیه درخواست همکاری متقاضی دستیاری توسط</w:t>
      </w:r>
      <w:r w:rsidR="00C12098" w:rsidRPr="00C12098">
        <w:rPr>
          <w:rFonts w:ascii="Nazanin" w:eastAsia="Nazanin" w:hAnsi="Nazanin" w:cs="B Zar"/>
          <w:sz w:val="26"/>
          <w:szCs w:val="24"/>
          <w:rtl/>
          <w:lang w:bidi="ar-SA"/>
        </w:rPr>
        <w:t xml:space="preserve"> حوزه معاونت پژوهش و فناور</w:t>
      </w:r>
      <w:r w:rsidR="00C12098" w:rsidRPr="00C12098">
        <w:rPr>
          <w:rFonts w:ascii="Nazanin" w:eastAsia="Nazanin" w:hAnsi="Nazanin" w:cs="B Zar" w:hint="cs"/>
          <w:sz w:val="26"/>
          <w:szCs w:val="24"/>
          <w:rtl/>
          <w:lang w:bidi="ar-SA"/>
        </w:rPr>
        <w:t>ی</w:t>
      </w:r>
      <w:r w:rsidR="00C12098" w:rsidRPr="00C12098">
        <w:rPr>
          <w:rFonts w:ascii="Nazanin" w:eastAsia="Nazanin" w:hAnsi="Nazanin" w:cs="B Zar"/>
          <w:sz w:val="26"/>
          <w:szCs w:val="24"/>
          <w:rtl/>
          <w:lang w:bidi="ar-SA"/>
        </w:rPr>
        <w:t xml:space="preserve"> دانشگاه</w:t>
      </w:r>
      <w:r w:rsidR="00C12098" w:rsidRPr="00C12098">
        <w:rPr>
          <w:rFonts w:ascii="Nazanin" w:eastAsia="Nazanin" w:hAnsi="Nazanin" w:cs="B Zar" w:hint="cs"/>
          <w:sz w:val="26"/>
          <w:szCs w:val="24"/>
          <w:rtl/>
          <w:lang w:bidi="ar-SA"/>
        </w:rPr>
        <w:t xml:space="preserve"> انجام خواهد شد و در صورت احراز شرایط، توسط استاد میزبان ارزیابی </w:t>
      </w:r>
      <w:r w:rsidR="00873592">
        <w:rPr>
          <w:rFonts w:ascii="Nazanin" w:eastAsia="Nazanin" w:hAnsi="Nazanin" w:cs="B Zar" w:hint="cs"/>
          <w:sz w:val="26"/>
          <w:szCs w:val="24"/>
          <w:rtl/>
          <w:lang w:bidi="ar-SA"/>
        </w:rPr>
        <w:t>و تائید نهایی به‌ عمل خواهد آمد).</w:t>
      </w:r>
      <w:r w:rsidR="00C12098" w:rsidRPr="00C12098">
        <w:rPr>
          <w:rFonts w:ascii="Nazanin" w:eastAsia="Nazanin" w:hAnsi="Nazanin" w:cs="B Zar" w:hint="cs"/>
          <w:sz w:val="26"/>
          <w:szCs w:val="24"/>
          <w:rtl/>
          <w:lang w:bidi="ar-SA"/>
        </w:rPr>
        <w:t xml:space="preserve"> </w:t>
      </w:r>
      <w:r w:rsidR="00EF77AE">
        <w:rPr>
          <w:rFonts w:ascii="Nazanin" w:eastAsia="Nazanin" w:hAnsi="Nazanin" w:cs="B Zar" w:hint="cs"/>
          <w:sz w:val="26"/>
          <w:szCs w:val="24"/>
          <w:rtl/>
          <w:lang w:bidi="ar-SA"/>
        </w:rPr>
        <w:t>این فرآیند هرسال پس از اعلام مبلغ پژوهانه آنجام خواهد گرفت؛</w:t>
      </w:r>
    </w:p>
    <w:p w:rsidR="00C12098" w:rsidRPr="00C12098" w:rsidRDefault="003105D9" w:rsidP="00EF77AE">
      <w:pPr>
        <w:spacing w:beforeLines="1" w:before="2" w:afterLines="1" w:after="2" w:line="259" w:lineRule="auto"/>
        <w:jc w:val="both"/>
        <w:rPr>
          <w:rFonts w:ascii="Nazanin" w:eastAsia="Nazanin" w:hAnsi="Nazanin" w:cs="B Zar"/>
          <w:sz w:val="26"/>
          <w:szCs w:val="24"/>
          <w:rtl/>
          <w:lang w:bidi="ar-SA"/>
        </w:rPr>
      </w:pPr>
      <w:r>
        <w:rPr>
          <w:rFonts w:ascii="Nazanin" w:eastAsia="Nazanin" w:hAnsi="Nazanin" w:cs="B Zar" w:hint="cs"/>
          <w:sz w:val="26"/>
          <w:szCs w:val="24"/>
          <w:rtl/>
          <w:lang w:bidi="ar-SA"/>
        </w:rPr>
        <w:t>5</w:t>
      </w:r>
      <w:r w:rsidR="00C12098" w:rsidRPr="00C12098">
        <w:rPr>
          <w:rFonts w:ascii="Nazanin" w:eastAsia="Nazanin" w:hAnsi="Nazanin" w:cs="B Zar" w:hint="cs"/>
          <w:sz w:val="26"/>
          <w:szCs w:val="24"/>
          <w:rtl/>
          <w:lang w:bidi="ar-SA"/>
        </w:rPr>
        <w:t>-</w:t>
      </w:r>
      <w:r w:rsidR="00873592">
        <w:rPr>
          <w:rFonts w:ascii="Nazanin" w:eastAsia="Nazanin" w:hAnsi="Nazanin" w:cs="B Zar" w:hint="cs"/>
          <w:sz w:val="26"/>
          <w:szCs w:val="24"/>
          <w:rtl/>
          <w:lang w:bidi="ar-SA"/>
        </w:rPr>
        <w:t>3</w:t>
      </w:r>
      <w:r w:rsidR="00C12098" w:rsidRPr="00C12098">
        <w:rPr>
          <w:rFonts w:ascii="Nazanin" w:eastAsia="Nazanin" w:hAnsi="Nazanin" w:cs="B Zar" w:hint="cs"/>
          <w:sz w:val="26"/>
          <w:szCs w:val="24"/>
          <w:rtl/>
          <w:lang w:bidi="ar-SA"/>
        </w:rPr>
        <w:t xml:space="preserve">- تنظیم و تائید قرارداد توسط </w:t>
      </w:r>
      <w:r w:rsidR="00EF77AE">
        <w:rPr>
          <w:rFonts w:ascii="Nazanin" w:eastAsia="Nazanin" w:hAnsi="Nazanin" w:cs="B Zar" w:hint="cs"/>
          <w:sz w:val="26"/>
          <w:szCs w:val="24"/>
          <w:rtl/>
          <w:lang w:bidi="ar-SA"/>
        </w:rPr>
        <w:t>دانشکده؛</w:t>
      </w:r>
    </w:p>
    <w:p w:rsidR="0095786E" w:rsidRPr="0095786E" w:rsidRDefault="0095786E" w:rsidP="0095786E">
      <w:pPr>
        <w:spacing w:beforeLines="1" w:before="2" w:afterLines="1" w:after="2" w:line="259" w:lineRule="auto"/>
        <w:jc w:val="both"/>
        <w:rPr>
          <w:rFonts w:ascii="Nazanin" w:eastAsia="Nazanin" w:hAnsi="Nazanin" w:cs="B Zar"/>
          <w:sz w:val="24"/>
          <w:rtl/>
          <w:lang w:bidi="ar-SA"/>
        </w:rPr>
      </w:pPr>
    </w:p>
    <w:p w:rsidR="0095786E" w:rsidRPr="0095786E" w:rsidRDefault="0095786E" w:rsidP="00EF77AE">
      <w:pPr>
        <w:spacing w:after="0" w:line="259" w:lineRule="auto"/>
        <w:jc w:val="both"/>
        <w:rPr>
          <w:rFonts w:ascii="Nazanin" w:eastAsia="Nazanin" w:hAnsi="Nazanin" w:cs="B Zar"/>
          <w:b/>
          <w:bCs/>
          <w:sz w:val="24"/>
          <w:rtl/>
          <w:lang w:bidi="ar-SA"/>
        </w:rPr>
      </w:pPr>
      <w:r w:rsidRPr="0095786E">
        <w:rPr>
          <w:rFonts w:ascii="Nazanin" w:eastAsia="Nazanin" w:hAnsi="Nazanin" w:cs="B Zar"/>
          <w:b/>
          <w:bCs/>
          <w:sz w:val="24"/>
          <w:rtl/>
          <w:lang w:bidi="ar-SA"/>
        </w:rPr>
        <w:t>ماده</w:t>
      </w:r>
      <w:r w:rsidR="00EF77AE">
        <w:rPr>
          <w:rFonts w:ascii="Nazanin" w:eastAsia="Nazanin" w:hAnsi="Nazanin" w:cs="B Zar" w:hint="cs"/>
          <w:b/>
          <w:bCs/>
          <w:sz w:val="24"/>
          <w:rtl/>
          <w:lang w:bidi="ar-SA"/>
        </w:rPr>
        <w:t>6</w:t>
      </w:r>
      <w:r w:rsidRPr="0095786E">
        <w:rPr>
          <w:rFonts w:ascii="Nazanin" w:eastAsia="Nazanin" w:hAnsi="Nazanin" w:cs="B Zar" w:hint="cs"/>
          <w:b/>
          <w:bCs/>
          <w:sz w:val="24"/>
          <w:rtl/>
          <w:lang w:bidi="ar-SA"/>
        </w:rPr>
        <w:t xml:space="preserve">: </w:t>
      </w:r>
      <w:r w:rsidRPr="0095786E">
        <w:rPr>
          <w:rFonts w:ascii="Nazanin" w:eastAsia="Nazanin" w:hAnsi="Nazanin" w:cs="B Zar"/>
          <w:b/>
          <w:bCs/>
          <w:sz w:val="24"/>
          <w:rtl/>
          <w:lang w:bidi="ar-SA"/>
        </w:rPr>
        <w:t>حل</w:t>
      </w:r>
      <w:r w:rsidRPr="0095786E">
        <w:rPr>
          <w:rFonts w:ascii="Nazanin" w:eastAsia="Nazanin" w:hAnsi="Nazanin" w:cs="B Zar" w:hint="cs"/>
          <w:b/>
          <w:bCs/>
          <w:sz w:val="24"/>
          <w:rtl/>
          <w:lang w:bidi="ar-SA"/>
        </w:rPr>
        <w:t>‌</w:t>
      </w:r>
      <w:r w:rsidRPr="0095786E">
        <w:rPr>
          <w:rFonts w:ascii="Nazanin" w:eastAsia="Nazanin" w:hAnsi="Nazanin" w:cs="B Zar"/>
          <w:b/>
          <w:bCs/>
          <w:sz w:val="24"/>
          <w:rtl/>
          <w:lang w:bidi="ar-SA"/>
        </w:rPr>
        <w:t>و</w:t>
      </w:r>
      <w:r w:rsidRPr="0095786E">
        <w:rPr>
          <w:rFonts w:ascii="Nazanin" w:eastAsia="Nazanin" w:hAnsi="Nazanin" w:cs="B Zar" w:hint="cs"/>
          <w:b/>
          <w:bCs/>
          <w:sz w:val="24"/>
          <w:rtl/>
          <w:lang w:bidi="ar-SA"/>
        </w:rPr>
        <w:t>‌</w:t>
      </w:r>
      <w:r w:rsidRPr="0095786E">
        <w:rPr>
          <w:rFonts w:ascii="Nazanin" w:eastAsia="Nazanin" w:hAnsi="Nazanin" w:cs="B Zar"/>
          <w:b/>
          <w:bCs/>
          <w:sz w:val="24"/>
          <w:rtl/>
          <w:lang w:bidi="ar-SA"/>
        </w:rPr>
        <w:t xml:space="preserve">فصل اختلافات </w:t>
      </w:r>
    </w:p>
    <w:p w:rsidR="0095786E" w:rsidRPr="0095786E" w:rsidRDefault="0095786E" w:rsidP="0095786E">
      <w:pPr>
        <w:spacing w:after="0" w:line="259" w:lineRule="auto"/>
        <w:jc w:val="both"/>
        <w:rPr>
          <w:rFonts w:ascii="Nazanin" w:eastAsia="Nazanin" w:hAnsi="Nazanin" w:cs="B Zar"/>
          <w:sz w:val="26"/>
          <w:szCs w:val="24"/>
          <w:rtl/>
          <w:lang w:bidi="ar-SA"/>
        </w:rPr>
      </w:pPr>
      <w:r w:rsidRPr="0095786E">
        <w:rPr>
          <w:rFonts w:ascii="Nazanin" w:eastAsia="Nazanin" w:hAnsi="Nazanin" w:cs="B Zar"/>
          <w:sz w:val="26"/>
          <w:szCs w:val="24"/>
          <w:rtl/>
          <w:lang w:bidi="ar-SA"/>
        </w:rPr>
        <w:t>در صورت بروز هر</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گونه اختلاف غ</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ر</w:t>
      </w:r>
      <w:r w:rsidRPr="0095786E">
        <w:rPr>
          <w:rFonts w:ascii="Nazanin" w:eastAsia="Nazanin" w:hAnsi="Nazanin" w:cs="B Zar"/>
          <w:sz w:val="26"/>
          <w:szCs w:val="24"/>
          <w:rtl/>
          <w:lang w:bidi="ar-SA"/>
        </w:rPr>
        <w:t>قابل</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حل از طر</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ق</w:t>
      </w:r>
      <w:r w:rsidRPr="0095786E">
        <w:rPr>
          <w:rFonts w:ascii="Nazanin" w:eastAsia="Nazanin" w:hAnsi="Nazanin" w:cs="B Zar"/>
          <w:sz w:val="26"/>
          <w:szCs w:val="24"/>
          <w:rtl/>
          <w:lang w:bidi="ar-SA"/>
        </w:rPr>
        <w:t xml:space="preserve"> مذاکره ب</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ن</w:t>
      </w:r>
      <w:r w:rsidRPr="0095786E">
        <w:rPr>
          <w:rFonts w:ascii="Nazanin" w:eastAsia="Nazanin" w:hAnsi="Nazanin" w:cs="B Zar"/>
          <w:sz w:val="26"/>
          <w:szCs w:val="24"/>
          <w:rtl/>
          <w:lang w:bidi="ar-SA"/>
        </w:rPr>
        <w:t xml:space="preserve"> استاد م</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زبان</w:t>
      </w:r>
      <w:r w:rsidRPr="0095786E">
        <w:rPr>
          <w:rFonts w:ascii="Nazanin" w:eastAsia="Nazanin" w:hAnsi="Nazanin" w:cs="B Zar"/>
          <w:sz w:val="26"/>
          <w:szCs w:val="24"/>
          <w:rtl/>
          <w:lang w:bidi="ar-SA"/>
        </w:rPr>
        <w:t xml:space="preserve"> و دست</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ار</w:t>
      </w:r>
      <w:r w:rsidRPr="0095786E">
        <w:rPr>
          <w:rFonts w:ascii="Nazanin" w:eastAsia="Nazanin" w:hAnsi="Nazanin" w:cs="B Zar"/>
          <w:sz w:val="26"/>
          <w:szCs w:val="24"/>
          <w:rtl/>
          <w:lang w:bidi="ar-SA"/>
        </w:rPr>
        <w:t xml:space="preserve"> پژوهش</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ک</w:t>
      </w:r>
      <w:r w:rsidRPr="0095786E">
        <w:rPr>
          <w:rFonts w:ascii="Nazanin" w:eastAsia="Nazanin" w:hAnsi="Nazanin" w:cs="B Zar"/>
          <w:sz w:val="26"/>
          <w:szCs w:val="24"/>
          <w:rtl/>
          <w:lang w:bidi="ar-SA"/>
        </w:rPr>
        <w:t xml:space="preserve"> کم</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ت</w:t>
      </w:r>
      <w:r w:rsidRPr="0095786E">
        <w:rPr>
          <w:rFonts w:ascii="Nazanin" w:eastAsia="Nazanin" w:hAnsi="Nazanin" w:cs="B Zar" w:hint="cs"/>
          <w:sz w:val="26"/>
          <w:szCs w:val="24"/>
          <w:rtl/>
          <w:lang w:bidi="ar-SA"/>
        </w:rPr>
        <w:t>ۀ</w:t>
      </w:r>
      <w:r w:rsidRPr="0095786E">
        <w:rPr>
          <w:rFonts w:ascii="Nazanin" w:eastAsia="Nazanin" w:hAnsi="Nazanin" w:cs="B Zar"/>
          <w:sz w:val="26"/>
          <w:szCs w:val="24"/>
          <w:rtl/>
          <w:lang w:bidi="ar-SA"/>
        </w:rPr>
        <w:t xml:space="preserve"> حل</w:t>
      </w:r>
      <w:r w:rsidRPr="0095786E">
        <w:rPr>
          <w:rFonts w:ascii="Nazanin" w:eastAsia="Nazanin" w:hAnsi="Nazanin" w:cs="B Zar" w:hint="cs"/>
          <w:sz w:val="26"/>
          <w:szCs w:val="24"/>
          <w:rtl/>
          <w:lang w:bidi="ar-SA"/>
        </w:rPr>
        <w:t xml:space="preserve"> </w:t>
      </w:r>
      <w:r w:rsidRPr="0095786E">
        <w:rPr>
          <w:rFonts w:ascii="Nazanin" w:eastAsia="Nazanin" w:hAnsi="Nazanin" w:cs="B Zar" w:hint="eastAsia"/>
          <w:sz w:val="26"/>
          <w:szCs w:val="24"/>
          <w:rtl/>
          <w:lang w:bidi="ar-SA"/>
        </w:rPr>
        <w:t>اختلاف</w:t>
      </w:r>
      <w:r w:rsidRPr="0095786E">
        <w:rPr>
          <w:rFonts w:ascii="Nazanin" w:eastAsia="Nazanin" w:hAnsi="Nazanin" w:cs="B Zar"/>
          <w:sz w:val="26"/>
          <w:szCs w:val="24"/>
          <w:rtl/>
          <w:lang w:bidi="ar-SA"/>
        </w:rPr>
        <w:t xml:space="preserve"> متشکل از معاون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دانشگاه، مد</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ر</w:t>
      </w:r>
      <w:r w:rsidRPr="0095786E">
        <w:rPr>
          <w:rFonts w:ascii="Nazanin" w:eastAsia="Nazanin" w:hAnsi="Nazanin" w:cs="B Zar"/>
          <w:sz w:val="26"/>
          <w:szCs w:val="24"/>
          <w:rtl/>
          <w:lang w:bidi="ar-SA"/>
        </w:rPr>
        <w:t xml:space="preserve"> امور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دانشگاه، معاون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دانشکد</w:t>
      </w:r>
      <w:r w:rsidRPr="0095786E">
        <w:rPr>
          <w:rFonts w:ascii="Nazanin" w:eastAsia="Nazanin" w:hAnsi="Nazanin" w:cs="B Zar" w:hint="cs"/>
          <w:sz w:val="26"/>
          <w:szCs w:val="24"/>
          <w:rtl/>
          <w:lang w:bidi="ar-SA"/>
        </w:rPr>
        <w:t>ۀ</w:t>
      </w:r>
      <w:r w:rsidRPr="0095786E">
        <w:rPr>
          <w:rFonts w:ascii="Nazanin" w:eastAsia="Nazanin" w:hAnsi="Nazanin" w:cs="B Zar"/>
          <w:sz w:val="26"/>
          <w:szCs w:val="24"/>
          <w:rtl/>
          <w:lang w:bidi="ar-SA"/>
        </w:rPr>
        <w:t xml:space="preserve"> مربوط، استاد م</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زبان</w:t>
      </w:r>
      <w:r w:rsidRPr="0095786E">
        <w:rPr>
          <w:rFonts w:ascii="Nazanin" w:eastAsia="Nazanin" w:hAnsi="Nazanin" w:cs="B Zar"/>
          <w:sz w:val="26"/>
          <w:szCs w:val="24"/>
          <w:rtl/>
          <w:lang w:bidi="ar-SA"/>
        </w:rPr>
        <w:t xml:space="preserve"> و</w:t>
      </w:r>
      <w:r w:rsidRPr="0095786E">
        <w:rPr>
          <w:rFonts w:ascii="Nazanin" w:eastAsia="Nazanin" w:hAnsi="Nazanin" w:cs="B Zar" w:hint="cs"/>
          <w:sz w:val="26"/>
          <w:szCs w:val="24"/>
          <w:rtl/>
          <w:lang w:bidi="ar-SA"/>
        </w:rPr>
        <w:t xml:space="preserve"> </w:t>
      </w:r>
      <w:r w:rsidRPr="0095786E">
        <w:rPr>
          <w:rFonts w:ascii="Nazanin" w:eastAsia="Nazanin" w:hAnsi="Nazanin" w:cs="B Zar" w:hint="eastAsia"/>
          <w:sz w:val="26"/>
          <w:szCs w:val="24"/>
          <w:rtl/>
          <w:lang w:bidi="ar-SA"/>
        </w:rPr>
        <w:t>دست</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ار</w:t>
      </w:r>
      <w:r w:rsidRPr="0095786E">
        <w:rPr>
          <w:rFonts w:ascii="Nazanin" w:eastAsia="Nazanin" w:hAnsi="Nazanin" w:cs="B Zar"/>
          <w:sz w:val="26"/>
          <w:szCs w:val="24"/>
          <w:rtl/>
          <w:lang w:bidi="ar-SA"/>
        </w:rPr>
        <w:t xml:space="preserve"> پژوهش</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به مورد اختلاف رس</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دگ</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م</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کنند و رأ</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صادره توسط کم</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ته</w:t>
      </w:r>
      <w:r w:rsidRPr="0095786E">
        <w:rPr>
          <w:rFonts w:ascii="Nazanin" w:eastAsia="Nazanin" w:hAnsi="Nazanin" w:cs="B Zar"/>
          <w:sz w:val="26"/>
          <w:szCs w:val="24"/>
          <w:rtl/>
          <w:lang w:bidi="ar-SA"/>
        </w:rPr>
        <w:t xml:space="preserve"> برا</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طرف</w:t>
      </w:r>
      <w:r w:rsidRPr="0095786E">
        <w:rPr>
          <w:rFonts w:ascii="Nazanin" w:eastAsia="Nazanin" w:hAnsi="Nazanin" w:cs="B Zar" w:hint="cs"/>
          <w:sz w:val="26"/>
          <w:szCs w:val="24"/>
          <w:rtl/>
          <w:lang w:bidi="ar-SA"/>
        </w:rPr>
        <w:t>ی</w:t>
      </w:r>
      <w:r w:rsidRPr="0095786E">
        <w:rPr>
          <w:rFonts w:ascii="Nazanin" w:eastAsia="Nazanin" w:hAnsi="Nazanin" w:cs="B Zar" w:hint="eastAsia"/>
          <w:sz w:val="26"/>
          <w:szCs w:val="24"/>
          <w:rtl/>
          <w:lang w:bidi="ar-SA"/>
        </w:rPr>
        <w:t>ن،</w:t>
      </w:r>
      <w:r w:rsidRPr="0095786E">
        <w:rPr>
          <w:rFonts w:ascii="Nazanin" w:eastAsia="Nazanin" w:hAnsi="Nazanin" w:cs="B Zar"/>
          <w:sz w:val="26"/>
          <w:szCs w:val="24"/>
          <w:rtl/>
          <w:lang w:bidi="ar-SA"/>
        </w:rPr>
        <w:t xml:space="preserve"> قطع</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و لازم</w:t>
      </w:r>
      <w:r w:rsidRPr="0095786E">
        <w:rPr>
          <w:rFonts w:ascii="Nazanin" w:eastAsia="Nazanin" w:hAnsi="Nazanin" w:cs="B Zar" w:hint="cs"/>
          <w:sz w:val="26"/>
          <w:szCs w:val="24"/>
          <w:rtl/>
          <w:lang w:bidi="ar-SA"/>
        </w:rPr>
        <w:t>‌</w:t>
      </w:r>
      <w:r w:rsidRPr="0095786E">
        <w:rPr>
          <w:rFonts w:ascii="Nazanin" w:eastAsia="Nazanin" w:hAnsi="Nazanin" w:cs="B Zar"/>
          <w:sz w:val="26"/>
          <w:szCs w:val="24"/>
          <w:rtl/>
          <w:lang w:bidi="ar-SA"/>
        </w:rPr>
        <w:t>الاجراست.</w:t>
      </w:r>
    </w:p>
    <w:p w:rsidR="0095786E" w:rsidRPr="0095786E" w:rsidRDefault="0095786E" w:rsidP="0095786E">
      <w:pPr>
        <w:spacing w:after="0" w:line="259" w:lineRule="auto"/>
        <w:jc w:val="both"/>
        <w:rPr>
          <w:rFonts w:ascii="Nazanin" w:eastAsia="Nazanin" w:hAnsi="Nazanin" w:cs="B Zar"/>
          <w:sz w:val="24"/>
          <w:rtl/>
          <w:lang w:bidi="ar-SA"/>
        </w:rPr>
      </w:pPr>
    </w:p>
    <w:p w:rsidR="0095786E" w:rsidRPr="0095786E" w:rsidRDefault="0095786E" w:rsidP="00EF77AE">
      <w:pPr>
        <w:spacing w:after="0" w:line="259" w:lineRule="auto"/>
        <w:jc w:val="both"/>
        <w:rPr>
          <w:rFonts w:ascii="Nazanin" w:eastAsia="Nazanin" w:hAnsi="Nazanin" w:cs="B Zar"/>
          <w:sz w:val="24"/>
          <w:rtl/>
          <w:lang w:bidi="ar-SA"/>
        </w:rPr>
      </w:pPr>
      <w:r w:rsidRPr="0095786E">
        <w:rPr>
          <w:rFonts w:ascii="Nazanin" w:eastAsia="Nazanin" w:hAnsi="Nazanin" w:cs="B Zar" w:hint="cs"/>
          <w:b/>
          <w:bCs/>
          <w:sz w:val="24"/>
          <w:rtl/>
          <w:lang w:bidi="ar-SA"/>
        </w:rPr>
        <w:t>ماده</w:t>
      </w:r>
      <w:r w:rsidR="00EF77AE">
        <w:rPr>
          <w:rFonts w:ascii="Nazanin" w:eastAsia="Nazanin" w:hAnsi="Nazanin" w:cs="B Zar" w:hint="cs"/>
          <w:b/>
          <w:bCs/>
          <w:sz w:val="24"/>
          <w:rtl/>
        </w:rPr>
        <w:t>7</w:t>
      </w:r>
      <w:r w:rsidRPr="0095786E">
        <w:rPr>
          <w:rFonts w:ascii="Nazanin" w:eastAsia="Nazanin" w:hAnsi="Nazanin" w:cs="B Zar" w:hint="cs"/>
          <w:b/>
          <w:bCs/>
          <w:sz w:val="24"/>
          <w:rtl/>
        </w:rPr>
        <w:t>:</w:t>
      </w:r>
      <w:r w:rsidRPr="0095786E">
        <w:rPr>
          <w:rFonts w:ascii="Nazanin" w:eastAsia="Nazanin" w:hAnsi="Nazanin" w:cs="B Zar" w:hint="cs"/>
          <w:b/>
          <w:bCs/>
          <w:sz w:val="24"/>
          <w:rtl/>
          <w:lang w:bidi="ar-SA"/>
        </w:rPr>
        <w:t xml:space="preserve"> </w:t>
      </w:r>
      <w:r w:rsidRPr="0095786E">
        <w:rPr>
          <w:rFonts w:ascii="Nazanin" w:eastAsia="Nazanin" w:hAnsi="Nazanin" w:cs="B Zar" w:hint="cs"/>
          <w:sz w:val="26"/>
          <w:szCs w:val="24"/>
          <w:rtl/>
          <w:lang w:bidi="ar-SA"/>
        </w:rPr>
        <w:t xml:space="preserve">هر‌گونه تفسیر و رفع ابهام توسط شورای پژوهش و فناوری دانشگاه بر اساس </w:t>
      </w:r>
      <w:r w:rsidRPr="0095786E">
        <w:rPr>
          <w:rFonts w:ascii="Nazanin" w:eastAsia="Nazanin" w:hAnsi="Nazanin" w:cs="B Zar"/>
          <w:b/>
          <w:bCs/>
          <w:sz w:val="20"/>
          <w:szCs w:val="20"/>
          <w:rtl/>
          <w:lang w:bidi="ar-SA"/>
        </w:rPr>
        <w:t>"آ</w:t>
      </w:r>
      <w:r w:rsidRPr="0095786E">
        <w:rPr>
          <w:rFonts w:ascii="Nazanin" w:eastAsia="Nazanin" w:hAnsi="Nazanin" w:cs="B Zar" w:hint="cs"/>
          <w:b/>
          <w:bCs/>
          <w:sz w:val="20"/>
          <w:szCs w:val="20"/>
          <w:rtl/>
          <w:lang w:bidi="ar-SA"/>
        </w:rPr>
        <w:t>یی</w:t>
      </w:r>
      <w:r w:rsidRPr="0095786E">
        <w:rPr>
          <w:rFonts w:ascii="Nazanin" w:eastAsia="Nazanin" w:hAnsi="Nazanin" w:cs="B Zar" w:hint="eastAsia"/>
          <w:b/>
          <w:bCs/>
          <w:sz w:val="20"/>
          <w:szCs w:val="20"/>
          <w:rtl/>
          <w:lang w:bidi="ar-SA"/>
        </w:rPr>
        <w:t>ن</w:t>
      </w:r>
      <w:r w:rsidRPr="0095786E">
        <w:rPr>
          <w:rFonts w:ascii="Nazanin" w:eastAsia="Nazanin" w:hAnsi="Nazanin" w:cs="B Zar" w:hint="cs"/>
          <w:b/>
          <w:bCs/>
          <w:sz w:val="20"/>
          <w:szCs w:val="20"/>
          <w:rtl/>
          <w:lang w:bidi="ar-SA"/>
        </w:rPr>
        <w:t>‌</w:t>
      </w:r>
      <w:r w:rsidRPr="0095786E">
        <w:rPr>
          <w:rFonts w:ascii="Nazanin" w:eastAsia="Nazanin" w:hAnsi="Nazanin" w:cs="B Zar"/>
          <w:b/>
          <w:bCs/>
          <w:sz w:val="20"/>
          <w:szCs w:val="20"/>
          <w:rtl/>
          <w:lang w:bidi="ar-SA"/>
        </w:rPr>
        <w:t>نامه ب</w:t>
      </w:r>
      <w:r w:rsidRPr="0095786E">
        <w:rPr>
          <w:rFonts w:ascii="Nazanin" w:eastAsia="Nazanin" w:hAnsi="Nazanin" w:cs="B Zar" w:hint="cs"/>
          <w:b/>
          <w:bCs/>
          <w:sz w:val="20"/>
          <w:szCs w:val="20"/>
          <w:rtl/>
          <w:lang w:bidi="ar-SA"/>
        </w:rPr>
        <w:t>ه‌</w:t>
      </w:r>
      <w:r w:rsidRPr="0095786E">
        <w:rPr>
          <w:rFonts w:ascii="Nazanin" w:eastAsia="Nazanin" w:hAnsi="Nazanin" w:cs="B Zar"/>
          <w:b/>
          <w:bCs/>
          <w:sz w:val="20"/>
          <w:szCs w:val="20"/>
          <w:rtl/>
          <w:lang w:bidi="ar-SA"/>
        </w:rPr>
        <w:t>کارگ</w:t>
      </w:r>
      <w:r w:rsidRPr="0095786E">
        <w:rPr>
          <w:rFonts w:ascii="Nazanin" w:eastAsia="Nazanin" w:hAnsi="Nazanin" w:cs="B Zar" w:hint="cs"/>
          <w:b/>
          <w:bCs/>
          <w:sz w:val="20"/>
          <w:szCs w:val="20"/>
          <w:rtl/>
          <w:lang w:bidi="ar-SA"/>
        </w:rPr>
        <w:t>ی</w:t>
      </w:r>
      <w:r w:rsidRPr="0095786E">
        <w:rPr>
          <w:rFonts w:ascii="Nazanin" w:eastAsia="Nazanin" w:hAnsi="Nazanin" w:cs="B Zar" w:hint="eastAsia"/>
          <w:b/>
          <w:bCs/>
          <w:sz w:val="20"/>
          <w:szCs w:val="20"/>
          <w:rtl/>
          <w:lang w:bidi="ar-SA"/>
        </w:rPr>
        <w:t>ر</w:t>
      </w:r>
      <w:r w:rsidRPr="0095786E">
        <w:rPr>
          <w:rFonts w:ascii="Nazanin" w:eastAsia="Nazanin" w:hAnsi="Nazanin" w:cs="B Zar" w:hint="cs"/>
          <w:b/>
          <w:bCs/>
          <w:sz w:val="20"/>
          <w:szCs w:val="20"/>
          <w:rtl/>
          <w:lang w:bidi="ar-SA"/>
        </w:rPr>
        <w:t>ی</w:t>
      </w:r>
      <w:r w:rsidRPr="0095786E">
        <w:rPr>
          <w:rFonts w:ascii="Nazanin" w:eastAsia="Nazanin" w:hAnsi="Nazanin" w:cs="B Zar"/>
          <w:b/>
          <w:bCs/>
          <w:sz w:val="20"/>
          <w:szCs w:val="20"/>
          <w:rtl/>
          <w:lang w:bidi="ar-SA"/>
        </w:rPr>
        <w:t xml:space="preserve"> دست</w:t>
      </w:r>
      <w:r w:rsidRPr="0095786E">
        <w:rPr>
          <w:rFonts w:ascii="Nazanin" w:eastAsia="Nazanin" w:hAnsi="Nazanin" w:cs="B Zar" w:hint="cs"/>
          <w:b/>
          <w:bCs/>
          <w:sz w:val="20"/>
          <w:szCs w:val="20"/>
          <w:rtl/>
          <w:lang w:bidi="ar-SA"/>
        </w:rPr>
        <w:t>ی</w:t>
      </w:r>
      <w:r w:rsidRPr="0095786E">
        <w:rPr>
          <w:rFonts w:ascii="Nazanin" w:eastAsia="Nazanin" w:hAnsi="Nazanin" w:cs="B Zar" w:hint="eastAsia"/>
          <w:b/>
          <w:bCs/>
          <w:sz w:val="20"/>
          <w:szCs w:val="20"/>
          <w:rtl/>
          <w:lang w:bidi="ar-SA"/>
        </w:rPr>
        <w:t>ار</w:t>
      </w:r>
      <w:r w:rsidRPr="0095786E">
        <w:rPr>
          <w:rFonts w:ascii="Nazanin" w:eastAsia="Nazanin" w:hAnsi="Nazanin" w:cs="B Zar"/>
          <w:b/>
          <w:bCs/>
          <w:sz w:val="20"/>
          <w:szCs w:val="20"/>
          <w:rtl/>
          <w:lang w:bidi="ar-SA"/>
        </w:rPr>
        <w:t xml:space="preserve"> پژوهش</w:t>
      </w:r>
      <w:r w:rsidRPr="0095786E">
        <w:rPr>
          <w:rFonts w:ascii="Nazanin" w:eastAsia="Nazanin" w:hAnsi="Nazanin" w:cs="B Zar" w:hint="cs"/>
          <w:b/>
          <w:bCs/>
          <w:sz w:val="20"/>
          <w:szCs w:val="20"/>
          <w:rtl/>
          <w:lang w:bidi="ar-SA"/>
        </w:rPr>
        <w:t>ی</w:t>
      </w:r>
      <w:r w:rsidRPr="0095786E">
        <w:rPr>
          <w:rFonts w:ascii="Nazanin" w:eastAsia="Nazanin" w:hAnsi="Nazanin" w:cs="B Zar"/>
          <w:b/>
          <w:bCs/>
          <w:sz w:val="20"/>
          <w:szCs w:val="20"/>
          <w:rtl/>
          <w:lang w:bidi="ar-SA"/>
        </w:rPr>
        <w:t xml:space="preserve"> در دانشگاه</w:t>
      </w:r>
      <w:r w:rsidRPr="0095786E">
        <w:rPr>
          <w:rFonts w:ascii="Nazanin" w:eastAsia="Nazanin" w:hAnsi="Nazanin" w:cs="B Zar" w:hint="cs"/>
          <w:b/>
          <w:bCs/>
          <w:sz w:val="20"/>
          <w:szCs w:val="20"/>
          <w:rtl/>
          <w:lang w:bidi="ar-SA"/>
        </w:rPr>
        <w:t>‌</w:t>
      </w:r>
      <w:r w:rsidRPr="0095786E">
        <w:rPr>
          <w:rFonts w:ascii="Nazanin" w:eastAsia="Nazanin" w:hAnsi="Nazanin" w:cs="B Zar"/>
          <w:b/>
          <w:bCs/>
          <w:sz w:val="20"/>
          <w:szCs w:val="20"/>
          <w:rtl/>
          <w:lang w:bidi="ar-SA"/>
        </w:rPr>
        <w:t>ها و مؤسسات آموزش عال</w:t>
      </w:r>
      <w:r w:rsidRPr="0095786E">
        <w:rPr>
          <w:rFonts w:ascii="Nazanin" w:eastAsia="Nazanin" w:hAnsi="Nazanin" w:cs="B Zar" w:hint="cs"/>
          <w:b/>
          <w:bCs/>
          <w:sz w:val="20"/>
          <w:szCs w:val="20"/>
          <w:rtl/>
          <w:lang w:bidi="ar-SA"/>
        </w:rPr>
        <w:t>ی</w:t>
      </w:r>
      <w:r w:rsidRPr="0095786E">
        <w:rPr>
          <w:rFonts w:ascii="Nazanin" w:eastAsia="Nazanin" w:hAnsi="Nazanin" w:cs="B Zar"/>
          <w:b/>
          <w:bCs/>
          <w:sz w:val="20"/>
          <w:szCs w:val="20"/>
          <w:rtl/>
          <w:lang w:bidi="ar-SA"/>
        </w:rPr>
        <w:t xml:space="preserve"> و پژوهش</w:t>
      </w:r>
      <w:r w:rsidRPr="0095786E">
        <w:rPr>
          <w:rFonts w:ascii="Nazanin" w:eastAsia="Nazanin" w:hAnsi="Nazanin" w:cs="B Zar" w:hint="cs"/>
          <w:b/>
          <w:bCs/>
          <w:sz w:val="20"/>
          <w:szCs w:val="20"/>
          <w:rtl/>
          <w:lang w:bidi="ar-SA"/>
        </w:rPr>
        <w:t>ی</w:t>
      </w:r>
      <w:r w:rsidRPr="0095786E">
        <w:rPr>
          <w:rFonts w:ascii="Nazanin" w:eastAsia="Nazanin" w:hAnsi="Nazanin" w:cs="B Zar"/>
          <w:b/>
          <w:bCs/>
          <w:sz w:val="20"/>
          <w:szCs w:val="20"/>
          <w:rtl/>
          <w:lang w:bidi="ar-SA"/>
        </w:rPr>
        <w:t>"</w:t>
      </w:r>
      <w:r w:rsidRPr="0095786E">
        <w:rPr>
          <w:rFonts w:ascii="Nazanin" w:eastAsia="Nazanin" w:hAnsi="Nazanin" w:cs="B Zar"/>
          <w:sz w:val="26"/>
          <w:szCs w:val="24"/>
          <w:rtl/>
          <w:lang w:bidi="ar-SA"/>
        </w:rPr>
        <w:t xml:space="preserve"> وزارت </w:t>
      </w:r>
      <w:r w:rsidRPr="0095786E">
        <w:rPr>
          <w:rFonts w:ascii="Nazanin" w:eastAsia="Nazanin" w:hAnsi="Nazanin" w:cs="B Zar" w:hint="cs"/>
          <w:sz w:val="26"/>
          <w:szCs w:val="24"/>
          <w:rtl/>
          <w:lang w:bidi="ar-SA"/>
        </w:rPr>
        <w:t xml:space="preserve">و ضوابط و مقررات دانشگاه، مجاز است. </w:t>
      </w:r>
    </w:p>
    <w:p w:rsidR="0095786E" w:rsidRPr="0095786E" w:rsidRDefault="0095786E" w:rsidP="0095786E">
      <w:pPr>
        <w:spacing w:after="0" w:line="240" w:lineRule="auto"/>
        <w:jc w:val="both"/>
        <w:rPr>
          <w:rFonts w:ascii="Nazanin" w:eastAsia="Nazanin" w:hAnsi="Nazanin" w:cs="B Zar"/>
          <w:sz w:val="24"/>
          <w:rtl/>
          <w:lang w:bidi="ar-SA"/>
        </w:rPr>
      </w:pPr>
    </w:p>
    <w:p w:rsidR="0095786E" w:rsidRPr="0095786E" w:rsidRDefault="00EF77AE" w:rsidP="00EF77AE">
      <w:pPr>
        <w:spacing w:beforeLines="1" w:before="2" w:afterLines="1" w:after="2" w:line="259" w:lineRule="auto"/>
        <w:jc w:val="both"/>
        <w:rPr>
          <w:rFonts w:ascii="Nazanin" w:eastAsia="Nazanin" w:hAnsi="Nazanin" w:cs="B Zar"/>
          <w:b/>
          <w:bCs/>
          <w:sz w:val="24"/>
          <w:rtl/>
          <w:lang w:bidi="ar-SA"/>
        </w:rPr>
      </w:pPr>
      <w:r>
        <w:rPr>
          <w:rFonts w:ascii="Nazanin" w:eastAsia="Nazanin" w:hAnsi="Nazanin" w:cs="B Zar" w:hint="cs"/>
          <w:b/>
          <w:bCs/>
          <w:sz w:val="24"/>
          <w:rtl/>
          <w:lang w:bidi="ar-SA"/>
        </w:rPr>
        <w:t>ماده 8</w:t>
      </w:r>
      <w:r w:rsidR="0095786E" w:rsidRPr="0095786E">
        <w:rPr>
          <w:rFonts w:ascii="Nazanin" w:eastAsia="Nazanin" w:hAnsi="Nazanin" w:cs="B Zar" w:hint="cs"/>
          <w:b/>
          <w:bCs/>
          <w:sz w:val="24"/>
          <w:rtl/>
          <w:lang w:bidi="ar-SA"/>
        </w:rPr>
        <w:t>: مصوبه</w:t>
      </w:r>
    </w:p>
    <w:p w:rsidR="0095786E" w:rsidRPr="0095786E" w:rsidRDefault="0095786E" w:rsidP="00EF77AE">
      <w:pPr>
        <w:spacing w:beforeLines="1" w:before="2" w:afterLines="1" w:after="2" w:line="259" w:lineRule="auto"/>
        <w:jc w:val="both"/>
        <w:rPr>
          <w:rFonts w:ascii="Nazanin" w:eastAsia="Nazanin" w:hAnsi="Nazanin" w:cs="B Zar"/>
          <w:sz w:val="26"/>
          <w:szCs w:val="24"/>
          <w:rtl/>
        </w:rPr>
      </w:pPr>
      <w:r w:rsidRPr="0095786E">
        <w:rPr>
          <w:rFonts w:ascii="Nazanin" w:eastAsia="Nazanin" w:hAnsi="Nazanin" w:cs="B Zar" w:hint="cs"/>
          <w:sz w:val="26"/>
          <w:szCs w:val="24"/>
          <w:rtl/>
          <w:lang w:bidi="ar-SA"/>
        </w:rPr>
        <w:t xml:space="preserve"> این شیوه</w:t>
      </w:r>
      <w:r w:rsidRPr="0095786E">
        <w:rPr>
          <w:rFonts w:ascii="Nazanin" w:eastAsia="Nazanin" w:hAnsi="Nazanin" w:cs="B Zar"/>
          <w:sz w:val="26"/>
          <w:szCs w:val="24"/>
          <w:lang w:bidi="ar-SA"/>
        </w:rPr>
        <w:t>‌</w:t>
      </w:r>
      <w:r w:rsidRPr="0095786E">
        <w:rPr>
          <w:rFonts w:ascii="Nazanin" w:eastAsia="Nazanin" w:hAnsi="Nazanin" w:cs="B Zar" w:hint="cs"/>
          <w:sz w:val="26"/>
          <w:szCs w:val="24"/>
          <w:rtl/>
          <w:lang w:bidi="ar-SA"/>
        </w:rPr>
        <w:t xml:space="preserve">نامه در </w:t>
      </w:r>
      <w:r w:rsidR="00EF77AE">
        <w:rPr>
          <w:rFonts w:ascii="Nazanin" w:eastAsia="Nazanin" w:hAnsi="Nazanin" w:cs="B Zar" w:hint="cs"/>
          <w:sz w:val="26"/>
          <w:szCs w:val="24"/>
          <w:rtl/>
        </w:rPr>
        <w:t>8</w:t>
      </w:r>
      <w:r w:rsidRPr="0095786E">
        <w:rPr>
          <w:rFonts w:ascii="Nazanin" w:eastAsia="Nazanin" w:hAnsi="Nazanin" w:cs="B Zar" w:hint="cs"/>
          <w:sz w:val="26"/>
          <w:szCs w:val="24"/>
          <w:rtl/>
          <w:lang w:bidi="ar-SA"/>
        </w:rPr>
        <w:t xml:space="preserve"> ماده و 9 تبصره پس از تصویب شورای </w:t>
      </w:r>
      <w:r w:rsidRPr="0095786E">
        <w:rPr>
          <w:rFonts w:ascii="Nazanin" w:eastAsia="Nazanin" w:hAnsi="Nazanin" w:cs="B Zar"/>
          <w:sz w:val="26"/>
          <w:szCs w:val="24"/>
          <w:rtl/>
          <w:lang w:bidi="ar-SA"/>
        </w:rPr>
        <w:t>پژوهش و فناور</w:t>
      </w:r>
      <w:r w:rsidRPr="0095786E">
        <w:rPr>
          <w:rFonts w:ascii="Nazanin" w:eastAsia="Nazanin" w:hAnsi="Nazanin" w:cs="B Zar" w:hint="cs"/>
          <w:sz w:val="26"/>
          <w:szCs w:val="24"/>
          <w:rtl/>
          <w:lang w:bidi="ar-SA"/>
        </w:rPr>
        <w:t>ی</w:t>
      </w:r>
      <w:r w:rsidRPr="0095786E">
        <w:rPr>
          <w:rFonts w:ascii="Nazanin" w:eastAsia="Nazanin" w:hAnsi="Nazanin" w:cs="B Zar"/>
          <w:sz w:val="26"/>
          <w:szCs w:val="24"/>
          <w:rtl/>
          <w:lang w:bidi="ar-SA"/>
        </w:rPr>
        <w:t xml:space="preserve"> دانشگاه</w:t>
      </w:r>
      <w:r w:rsidRPr="0095786E">
        <w:rPr>
          <w:rFonts w:ascii="Nazanin" w:eastAsia="Nazanin" w:hAnsi="Nazanin" w:cs="B Zar" w:hint="cs"/>
          <w:sz w:val="26"/>
          <w:szCs w:val="24"/>
          <w:rtl/>
          <w:lang w:bidi="ar-SA"/>
        </w:rPr>
        <w:t xml:space="preserve"> در تاریخ   به تصویب هیأت</w:t>
      </w:r>
      <w:r w:rsidRPr="0095786E">
        <w:rPr>
          <w:rFonts w:ascii="Nazanin" w:eastAsia="Nazanin" w:hAnsi="Nazanin" w:cs="B Zar"/>
          <w:sz w:val="26"/>
          <w:szCs w:val="24"/>
          <w:rtl/>
          <w:lang w:bidi="ar-SA"/>
        </w:rPr>
        <w:t xml:space="preserve"> </w:t>
      </w:r>
      <w:r w:rsidRPr="0095786E">
        <w:rPr>
          <w:rFonts w:ascii="Nazanin" w:eastAsia="Nazanin" w:hAnsi="Nazanin" w:cs="B Zar" w:hint="cs"/>
          <w:sz w:val="26"/>
          <w:szCs w:val="24"/>
          <w:rtl/>
          <w:lang w:bidi="ar-SA"/>
        </w:rPr>
        <w:t>رئیسه دانشگاه رسید و از تاریخ تائید توسط هیأت امناء در   /   /     لازم‌الاجراست.</w:t>
      </w:r>
    </w:p>
    <w:p w:rsidR="001552A1" w:rsidRPr="0095786E" w:rsidRDefault="001552A1" w:rsidP="0095786E">
      <w:pPr>
        <w:rPr>
          <w:rtl/>
        </w:rPr>
      </w:pPr>
    </w:p>
    <w:sectPr w:rsidR="001552A1" w:rsidRPr="0095786E" w:rsidSect="00EB182F">
      <w:headerReference w:type="default" r:id="rId8"/>
      <w:footerReference w:type="default" r:id="rId9"/>
      <w:pgSz w:w="11906" w:h="16838"/>
      <w:pgMar w:top="2268" w:right="1134" w:bottom="397" w:left="1134"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E6" w:rsidRDefault="006579E6" w:rsidP="00022F42">
      <w:pPr>
        <w:spacing w:after="0" w:line="240" w:lineRule="auto"/>
      </w:pPr>
      <w:r>
        <w:separator/>
      </w:r>
    </w:p>
  </w:endnote>
  <w:endnote w:type="continuationSeparator" w:id="0">
    <w:p w:rsidR="006579E6" w:rsidRDefault="006579E6" w:rsidP="0002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Bold r:id="rId1" w:subsetted="1" w:fontKey="{26F755B4-FC87-4F20-9BAC-BC173728B45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embedRegular r:id="rId2" w:fontKey="{53AB68B0-55FC-4D36-86D8-1204E7DA3782}"/>
    <w:embedBold r:id="rId3" w:fontKey="{6F2A4BB0-7FF6-4082-8FE2-B09ED9B1D0B3}"/>
  </w:font>
  <w:font w:name="Yagut">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embedBold r:id="rId4" w:subsetted="1" w:fontKey="{C4F3241C-5CA8-4F5F-AE0D-A98AED359A0B}"/>
  </w:font>
  <w:font w:name="B Lotus">
    <w:panose1 w:val="00000400000000000000"/>
    <w:charset w:val="B2"/>
    <w:family w:val="auto"/>
    <w:pitch w:val="variable"/>
    <w:sig w:usb0="00002001" w:usb1="80000000" w:usb2="00000008" w:usb3="00000000" w:csb0="00000040" w:csb1="00000000"/>
  </w:font>
  <w:font w:name="Times New Romans">
    <w:altName w:val="Times New Roman"/>
    <w:panose1 w:val="00000000000000000000"/>
    <w:charset w:val="00"/>
    <w:family w:val="roman"/>
    <w:notTrueType/>
    <w:pitch w:val="default"/>
  </w:font>
  <w:font w:name="Nazanin">
    <w:altName w:val="Courier New"/>
    <w:panose1 w:val="00000400000000000000"/>
    <w:charset w:val="B2"/>
    <w:family w:val="auto"/>
    <w:pitch w:val="variable"/>
    <w:sig w:usb0="00002000" w:usb1="80000000" w:usb2="00000008" w:usb3="00000000" w:csb0="00000040" w:csb1="00000000"/>
    <w:embedRegular r:id="rId5" w:subsetted="1" w:fontKey="{AE56E552-B504-45D0-B62A-F3539EC64CDF}"/>
  </w:font>
  <w:font w:name="IranNastaliq">
    <w:panose1 w:val="02020505000000020003"/>
    <w:charset w:val="00"/>
    <w:family w:val="roman"/>
    <w:pitch w:val="variable"/>
    <w:sig w:usb0="61002A87" w:usb1="80000000" w:usb2="00000008" w:usb3="00000000" w:csb0="000101FF" w:csb1="00000000"/>
    <w:embedBold r:id="rId6" w:subsetted="1" w:fontKey="{558D5423-8208-49A4-BF69-7191F63236D8}"/>
  </w:font>
  <w:font w:name="B Nazanin">
    <w:panose1 w:val="00000400000000000000"/>
    <w:charset w:val="B2"/>
    <w:family w:val="auto"/>
    <w:pitch w:val="variable"/>
    <w:sig w:usb0="00002001" w:usb1="80000000" w:usb2="00000008" w:usb3="00000000" w:csb0="00000040" w:csb1="00000000"/>
    <w:embedBold r:id="rId7" w:subsetted="1" w:fontKey="{3C4590C2-D5B6-467F-A9E0-A3135F7ACF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1785296"/>
      <w:docPartObj>
        <w:docPartGallery w:val="Page Numbers (Bottom of Page)"/>
        <w:docPartUnique/>
      </w:docPartObj>
    </w:sdtPr>
    <w:sdtEndPr>
      <w:rPr>
        <w:b/>
        <w:bCs/>
        <w:noProof/>
        <w:color w:val="323E4F"/>
      </w:rPr>
    </w:sdtEndPr>
    <w:sdtContent>
      <w:p w:rsidR="001D5292" w:rsidRDefault="001D5292">
        <w:pPr>
          <w:pStyle w:val="Footer"/>
          <w:jc w:val="center"/>
        </w:pPr>
        <w:r>
          <w:rPr>
            <w:noProof/>
            <w:lang w:bidi="ar-SA"/>
          </w:rPr>
          <mc:AlternateContent>
            <mc:Choice Requires="wps">
              <w:drawing>
                <wp:inline distT="0" distB="0" distL="0" distR="0" wp14:anchorId="63ECA0AE" wp14:editId="07DD1B24">
                  <wp:extent cx="5467350" cy="45719"/>
                  <wp:effectExtent l="0" t="0" r="19050" b="12065"/>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719"/>
                          </a:xfrm>
                          <a:prstGeom prst="flowChartDecision">
                            <a:avLst/>
                          </a:prstGeom>
                          <a:solidFill>
                            <a:schemeClr val="tx2">
                              <a:lumMod val="75000"/>
                            </a:schemeClr>
                          </a:solid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21C114CC" id="_x0000_t110" coordsize="21600,21600" o:spt="110" path="m10800,l,10800,10800,21600,21600,10800xe">
                  <v:stroke joinstyle="miter"/>
                  <v:path gradientshapeok="t" o:connecttype="rect" textboxrect="5400,5400,16200,16200"/>
                </v:shapetype>
                <v:shape id="Flowchart: Decision 7" o:spid="_x0000_s1026" type="#_x0000_t110" style="width:43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" fillcolor="#17365d [2415]" strokecolor="#4f81bd [3204]" strokeweight="2pt">
                  <w10:anchorlock/>
                </v:shape>
              </w:pict>
            </mc:Fallback>
          </mc:AlternateContent>
        </w:r>
      </w:p>
      <w:p w:rsidR="001D5292" w:rsidRPr="009679C2" w:rsidRDefault="001D5292">
        <w:pPr>
          <w:pStyle w:val="Footer"/>
          <w:jc w:val="center"/>
          <w:rPr>
            <w:b/>
            <w:bCs/>
            <w:color w:val="323E4F"/>
          </w:rPr>
        </w:pPr>
        <w:r w:rsidRPr="009679C2">
          <w:rPr>
            <w:rFonts w:cs="B Nazanin"/>
            <w:b/>
            <w:bCs/>
            <w:color w:val="323E4F"/>
          </w:rPr>
          <w:fldChar w:fldCharType="begin"/>
        </w:r>
        <w:r w:rsidRPr="009679C2">
          <w:rPr>
            <w:rFonts w:cs="B Nazanin"/>
            <w:b/>
            <w:bCs/>
            <w:color w:val="323E4F"/>
          </w:rPr>
          <w:instrText xml:space="preserve"> PAGE    \* MERGEFORMAT </w:instrText>
        </w:r>
        <w:r w:rsidRPr="009679C2">
          <w:rPr>
            <w:rFonts w:cs="B Nazanin"/>
            <w:b/>
            <w:bCs/>
            <w:color w:val="323E4F"/>
          </w:rPr>
          <w:fldChar w:fldCharType="separate"/>
        </w:r>
        <w:r w:rsidR="006D4CF3">
          <w:rPr>
            <w:rFonts w:cs="B Nazanin"/>
            <w:b/>
            <w:bCs/>
            <w:noProof/>
            <w:color w:val="323E4F"/>
            <w:rtl/>
          </w:rPr>
          <w:t>2</w:t>
        </w:r>
        <w:r w:rsidRPr="009679C2">
          <w:rPr>
            <w:rFonts w:cs="B Nazanin"/>
            <w:b/>
            <w:bCs/>
            <w:noProof/>
            <w:color w:val="323E4F"/>
          </w:rPr>
          <w:fldChar w:fldCharType="end"/>
        </w:r>
      </w:p>
    </w:sdtContent>
  </w:sdt>
  <w:p w:rsidR="001D5292" w:rsidRDefault="001D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E6" w:rsidRDefault="006579E6" w:rsidP="00022F42">
      <w:pPr>
        <w:spacing w:after="0" w:line="240" w:lineRule="auto"/>
      </w:pPr>
      <w:r>
        <w:separator/>
      </w:r>
    </w:p>
  </w:footnote>
  <w:footnote w:type="continuationSeparator" w:id="0">
    <w:p w:rsidR="006579E6" w:rsidRDefault="006579E6" w:rsidP="0002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C2" w:rsidRPr="009679C2" w:rsidRDefault="009679C2" w:rsidP="009679C2">
    <w:pPr>
      <w:pStyle w:val="Header"/>
      <w:jc w:val="center"/>
      <w:rPr>
        <w:b/>
        <w:bCs/>
        <w:rtl/>
        <w:lang w:bidi="ar-SA"/>
      </w:rPr>
    </w:pPr>
    <w:r w:rsidRPr="009679C2">
      <w:rPr>
        <w:rFonts w:hint="cs"/>
        <w:b/>
        <w:bCs/>
        <w:rtl/>
        <w:lang w:bidi="ar-SA"/>
      </w:rPr>
      <w:t>بسمه</w:t>
    </w:r>
    <w:r w:rsidRPr="009679C2">
      <w:rPr>
        <w:b/>
        <w:bCs/>
        <w:rtl/>
        <w:lang w:bidi="ar-SA"/>
      </w:rPr>
      <w:softHyphen/>
    </w:r>
    <w:r w:rsidRPr="009679C2">
      <w:rPr>
        <w:rFonts w:hint="cs"/>
        <w:b/>
        <w:bCs/>
        <w:rtl/>
        <w:lang w:bidi="ar-SA"/>
      </w:rPr>
      <w:t>تعالی</w:t>
    </w:r>
  </w:p>
  <w:p w:rsidR="001D5292" w:rsidRDefault="009679C2" w:rsidP="00412E91">
    <w:pPr>
      <w:pStyle w:val="Header"/>
    </w:pPr>
    <w:r w:rsidRPr="00410139">
      <w:rPr>
        <w:rFonts w:ascii="IranNastaliq" w:hAnsi="IranNastaliq" w:cs="IranNastaliq"/>
        <w:b/>
        <w:bCs/>
        <w:noProof/>
        <w:sz w:val="32"/>
        <w:szCs w:val="32"/>
        <w:lang w:bidi="ar-SA"/>
      </w:rPr>
      <mc:AlternateContent>
        <mc:Choice Requires="wps">
          <w:drawing>
            <wp:anchor distT="45720" distB="45720" distL="114300" distR="114300" simplePos="0" relativeHeight="251658752" behindDoc="0" locked="0" layoutInCell="1" allowOverlap="1" wp14:anchorId="2F0A2D81" wp14:editId="34808694">
              <wp:simplePos x="0" y="0"/>
              <wp:positionH relativeFrom="margin">
                <wp:posOffset>422910</wp:posOffset>
              </wp:positionH>
              <wp:positionV relativeFrom="paragraph">
                <wp:posOffset>160655</wp:posOffset>
              </wp:positionV>
              <wp:extent cx="5187315" cy="514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14350"/>
                      </a:xfrm>
                      <a:prstGeom prst="rect">
                        <a:avLst/>
                      </a:prstGeom>
                      <a:noFill/>
                      <a:ln w="9525">
                        <a:noFill/>
                        <a:miter lim="800000"/>
                        <a:headEnd/>
                        <a:tailEnd/>
                      </a:ln>
                    </wps:spPr>
                    <wps:txbx>
                      <w:txbxContent>
                        <w:p w:rsidR="0095786E" w:rsidRPr="0095786E" w:rsidRDefault="0095786E" w:rsidP="0095786E">
                          <w:pPr>
                            <w:bidi w:val="0"/>
                            <w:spacing w:line="240" w:lineRule="auto"/>
                            <w:jc w:val="center"/>
                            <w:rPr>
                              <w:rFonts w:cs="B Titr"/>
                              <w:b/>
                              <w:bCs/>
                              <w:color w:val="1F4E79"/>
                              <w:sz w:val="34"/>
                              <w:szCs w:val="34"/>
                              <w:lang w:bidi="ar-SA"/>
                            </w:rPr>
                          </w:pPr>
                          <w:r w:rsidRPr="0095786E">
                            <w:rPr>
                              <w:rFonts w:cs="B Titr" w:hint="cs"/>
                              <w:b/>
                              <w:bCs/>
                              <w:color w:val="1F4E79"/>
                              <w:sz w:val="34"/>
                              <w:szCs w:val="34"/>
                              <w:rtl/>
                              <w:lang w:bidi="ar-SA"/>
                            </w:rPr>
                            <w:t xml:space="preserve">شیوه‌نامه </w:t>
                          </w:r>
                          <w:r w:rsidRPr="0095786E">
                            <w:rPr>
                              <w:rFonts w:cs="B Titr" w:hint="cs"/>
                              <w:b/>
                              <w:bCs/>
                              <w:color w:val="1F4E79"/>
                              <w:sz w:val="34"/>
                              <w:szCs w:val="34"/>
                              <w:rtl/>
                            </w:rPr>
                            <w:t>به‌کارگیری دستیار پژوهشی در دانشگاه رازی</w:t>
                          </w:r>
                        </w:p>
                        <w:p w:rsidR="001D5292" w:rsidRPr="009679C2" w:rsidRDefault="001D5292" w:rsidP="00412E91">
                          <w:pPr>
                            <w:bidi w:val="0"/>
                            <w:spacing w:line="240" w:lineRule="auto"/>
                            <w:jc w:val="center"/>
                            <w:rPr>
                              <w:rFonts w:cs="B Titr"/>
                              <w:b/>
                              <w:bCs/>
                              <w:color w:val="323E4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F0A2D81" id="_x0000_t202" coordsize="21600,21600" o:spt="202" path="m,l,21600r21600,l21600,xe">
              <v:stroke joinstyle="miter"/>
              <v:path gradientshapeok="t" o:connecttype="rect"/>
            </v:shapetype>
            <v:shape id="Text Box 2" o:spid="_x0000_s1026" type="#_x0000_t202" style="position:absolute;left:0;text-align:left;margin-left:33.3pt;margin-top:12.65pt;width:408.45pt;height:4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" filled="f" stroked="f">
              <v:textbox>
                <w:txbxContent>
                  <w:p w:rsidR="0095786E" w:rsidRPr="0095786E" w:rsidRDefault="0095786E" w:rsidP="0095786E">
                    <w:pPr>
                      <w:bidi w:val="0"/>
                      <w:spacing w:line="240" w:lineRule="auto"/>
                      <w:jc w:val="center"/>
                      <w:rPr>
                        <w:rFonts w:cs="B Titr"/>
                        <w:b/>
                        <w:bCs/>
                        <w:color w:val="1F4E79"/>
                        <w:sz w:val="34"/>
                        <w:szCs w:val="34"/>
                        <w:lang w:bidi="ar-SA"/>
                      </w:rPr>
                    </w:pPr>
                    <w:r w:rsidRPr="0095786E">
                      <w:rPr>
                        <w:rFonts w:cs="B Titr" w:hint="cs"/>
                        <w:b/>
                        <w:bCs/>
                        <w:color w:val="1F4E79"/>
                        <w:sz w:val="34"/>
                        <w:szCs w:val="34"/>
                        <w:rtl/>
                        <w:lang w:bidi="ar-SA"/>
                      </w:rPr>
                      <w:t xml:space="preserve">شیوه‌نامه </w:t>
                    </w:r>
                    <w:r w:rsidRPr="0095786E">
                      <w:rPr>
                        <w:rFonts w:cs="B Titr" w:hint="cs"/>
                        <w:b/>
                        <w:bCs/>
                        <w:color w:val="1F4E79"/>
                        <w:sz w:val="34"/>
                        <w:szCs w:val="34"/>
                        <w:rtl/>
                      </w:rPr>
                      <w:t>به‌کارگیری دستیار پژوهشی در دانشگاه رازی</w:t>
                    </w:r>
                  </w:p>
                  <w:p w:rsidR="001D5292" w:rsidRPr="009679C2" w:rsidRDefault="001D5292" w:rsidP="00412E91">
                    <w:pPr>
                      <w:bidi w:val="0"/>
                      <w:spacing w:line="240" w:lineRule="auto"/>
                      <w:jc w:val="center"/>
                      <w:rPr>
                        <w:rFonts w:cs="B Titr"/>
                        <w:b/>
                        <w:bCs/>
                        <w:color w:val="323E4F"/>
                        <w:sz w:val="32"/>
                        <w:szCs w:val="32"/>
                      </w:rPr>
                    </w:pPr>
                  </w:p>
                </w:txbxContent>
              </v:textbox>
              <w10:wrap anchorx="margin"/>
            </v:shape>
          </w:pict>
        </mc:Fallback>
      </mc:AlternateContent>
    </w:r>
    <w:r w:rsidR="001D5292" w:rsidRPr="00180A6F">
      <w:rPr>
        <w:noProof/>
        <w:lang w:bidi="ar-SA"/>
      </w:rPr>
      <w:drawing>
        <wp:anchor distT="0" distB="0" distL="114300" distR="114300" simplePos="0" relativeHeight="251656704" behindDoc="0" locked="0" layoutInCell="1" allowOverlap="1" wp14:anchorId="246C0EE7" wp14:editId="608471CF">
          <wp:simplePos x="0" y="0"/>
          <wp:positionH relativeFrom="column">
            <wp:posOffset>5826286</wp:posOffset>
          </wp:positionH>
          <wp:positionV relativeFrom="paragraph">
            <wp:posOffset>-125095</wp:posOffset>
          </wp:positionV>
          <wp:extent cx="589280" cy="691515"/>
          <wp:effectExtent l="0" t="0" r="127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pp00100000"/>
                  <pic:cNvPicPr>
                    <a:picLocks noChangeAspect="1" noChangeArrowheads="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bwMode="auto">
                  <a:xfrm>
                    <a:off x="0" y="0"/>
                    <a:ext cx="589280" cy="691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5292">
      <w:rPr>
        <w:noProof/>
        <w:lang w:bidi="ar-SA"/>
      </w:rPr>
      <mc:AlternateContent>
        <mc:Choice Requires="wpg">
          <w:drawing>
            <wp:anchor distT="0" distB="0" distL="114300" distR="114300" simplePos="0" relativeHeight="251654656" behindDoc="0" locked="0" layoutInCell="1" allowOverlap="1" wp14:anchorId="540EED63" wp14:editId="5BB5CAFA">
              <wp:simplePos x="0" y="0"/>
              <wp:positionH relativeFrom="column">
                <wp:posOffset>-659765</wp:posOffset>
              </wp:positionH>
              <wp:positionV relativeFrom="paragraph">
                <wp:posOffset>-149860</wp:posOffset>
              </wp:positionV>
              <wp:extent cx="1865630" cy="920750"/>
              <wp:effectExtent l="0" t="0" r="1270" b="0"/>
              <wp:wrapNone/>
              <wp:docPr id="159" name="Group 159"/>
              <wp:cNvGraphicFramePr/>
              <a:graphic xmlns:a="http://schemas.openxmlformats.org/drawingml/2006/main">
                <a:graphicData uri="http://schemas.microsoft.com/office/word/2010/wordprocessingGroup">
                  <wpg:wgp>
                    <wpg:cNvGrpSpPr/>
                    <wpg:grpSpPr>
                      <a:xfrm>
                        <a:off x="0" y="0"/>
                        <a:ext cx="1865630" cy="92075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472C8742" id="Group 159" o:spid="_x0000_s1026" style="position:absolute;margin-left:-51.95pt;margin-top:-11.8pt;width:146.9pt;height:72.5pt;z-index:251646976;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4" o:title="" recolor="t" rotate="t" type="frame"/>
              </v:rect>
            </v:group>
          </w:pict>
        </mc:Fallback>
      </mc:AlternateContent>
    </w:r>
    <w:r w:rsidR="001D5292" w:rsidRPr="00901EE0">
      <w:rPr>
        <w:i/>
        <w:iCs/>
        <w:noProof/>
        <w:sz w:val="24"/>
        <w:szCs w:val="24"/>
        <w:lang w:bidi="ar-SA"/>
      </w:rPr>
      <mc:AlternateContent>
        <mc:Choice Requires="wps">
          <w:drawing>
            <wp:anchor distT="0" distB="0" distL="114300" distR="114300" simplePos="0" relativeHeight="251655680" behindDoc="0" locked="0" layoutInCell="1" allowOverlap="1" wp14:anchorId="6838B4C1" wp14:editId="627B4B72">
              <wp:simplePos x="0" y="0"/>
              <wp:positionH relativeFrom="column">
                <wp:posOffset>7310549</wp:posOffset>
              </wp:positionH>
              <wp:positionV relativeFrom="paragraph">
                <wp:posOffset>-128905</wp:posOffset>
              </wp:positionV>
              <wp:extent cx="5701" cy="9634649"/>
              <wp:effectExtent l="0" t="0" r="33020" b="24130"/>
              <wp:wrapNone/>
              <wp:docPr id="15" name="Straight Connector 15"/>
              <wp:cNvGraphicFramePr/>
              <a:graphic xmlns:a="http://schemas.openxmlformats.org/drawingml/2006/main">
                <a:graphicData uri="http://schemas.microsoft.com/office/word/2010/wordprocessingShape">
                  <wps:wsp>
                    <wps:cNvCnPr/>
                    <wps:spPr>
                      <a:xfrm flipH="1">
                        <a:off x="0" y="0"/>
                        <a:ext cx="5701" cy="9634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F9A1EE" id="Straight Connector 1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65pt,-10.15pt" to="576.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" strokecolor="#4579b8 [3044]"/>
          </w:pict>
        </mc:Fallback>
      </mc:AlternateContent>
    </w:r>
  </w:p>
  <w:p w:rsidR="001D5292" w:rsidRPr="00412E91" w:rsidRDefault="001D5292" w:rsidP="00412E91">
    <w:pPr>
      <w:pStyle w:val="Header"/>
    </w:pPr>
    <w:r w:rsidRPr="00410139">
      <w:rPr>
        <w:rFonts w:ascii="IranNastaliq" w:hAnsi="IranNastaliq" w:cs="IranNastaliq"/>
        <w:b/>
        <w:bCs/>
        <w:noProof/>
        <w:sz w:val="32"/>
        <w:szCs w:val="32"/>
        <w:lang w:bidi="ar-SA"/>
      </w:rPr>
      <mc:AlternateContent>
        <mc:Choice Requires="wps">
          <w:drawing>
            <wp:anchor distT="45720" distB="45720" distL="114300" distR="114300" simplePos="0" relativeHeight="251659776" behindDoc="0" locked="0" layoutInCell="1" allowOverlap="1" wp14:anchorId="66E8982F" wp14:editId="042337D1">
              <wp:simplePos x="0" y="0"/>
              <wp:positionH relativeFrom="margin">
                <wp:posOffset>5661660</wp:posOffset>
              </wp:positionH>
              <wp:positionV relativeFrom="paragraph">
                <wp:posOffset>279561</wp:posOffset>
              </wp:positionV>
              <wp:extent cx="908050" cy="3714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71475"/>
                      </a:xfrm>
                      <a:prstGeom prst="rect">
                        <a:avLst/>
                      </a:prstGeom>
                      <a:noFill/>
                      <a:ln w="9525">
                        <a:solidFill>
                          <a:schemeClr val="bg1"/>
                        </a:solidFill>
                        <a:miter lim="800000"/>
                        <a:headEnd/>
                        <a:tailEnd/>
                      </a:ln>
                    </wps:spPr>
                    <wps:txbx>
                      <w:txbxContent>
                        <w:p w:rsidR="001D5292" w:rsidRPr="009679C2" w:rsidRDefault="001D5292" w:rsidP="00B954D7">
                          <w:pPr>
                            <w:bidi w:val="0"/>
                            <w:spacing w:line="240" w:lineRule="auto"/>
                            <w:jc w:val="center"/>
                            <w:rPr>
                              <w:rFonts w:ascii="IranNastaliq" w:hAnsi="IranNastaliq" w:cs="IranNastaliq"/>
                              <w:b/>
                              <w:bCs/>
                              <w:color w:val="2E74B5"/>
                              <w:sz w:val="24"/>
                              <w:szCs w:val="24"/>
                            </w:rPr>
                          </w:pPr>
                          <w:r w:rsidRPr="009679C2">
                            <w:rPr>
                              <w:rFonts w:ascii="IranNastaliq" w:hAnsi="IranNastaliq" w:cs="IranNastaliq"/>
                              <w:bCs/>
                              <w:color w:val="2E74B5"/>
                              <w:sz w:val="24"/>
                              <w:szCs w:val="24"/>
                              <w:rtl/>
                            </w:rPr>
                            <w:t xml:space="preserve">معاونت </w:t>
                          </w:r>
                          <w:r w:rsidRPr="009679C2">
                            <w:rPr>
                              <w:rFonts w:ascii="IranNastaliq" w:hAnsi="IranNastaliq" w:cs="IranNastaliq"/>
                              <w:bCs/>
                              <w:color w:val="2E74B5"/>
                              <w:sz w:val="24"/>
                              <w:szCs w:val="24"/>
                              <w:rtl/>
                            </w:rPr>
                            <w:t>پژوهش و فناوری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E8982F" id="_x0000_s1027" type="#_x0000_t202" style="position:absolute;left:0;text-align:left;margin-left:445.8pt;margin-top:22pt;width:71.5pt;height:29.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" filled="f" strokecolor="white [3212]">
              <v:textbox>
                <w:txbxContent>
                  <w:p w:rsidR="001D5292" w:rsidRPr="009679C2" w:rsidRDefault="001D5292" w:rsidP="00B954D7">
                    <w:pPr>
                      <w:bidi w:val="0"/>
                      <w:spacing w:line="240" w:lineRule="auto"/>
                      <w:jc w:val="center"/>
                      <w:rPr>
                        <w:rFonts w:ascii="IranNastaliq" w:hAnsi="IranNastaliq" w:cs="IranNastaliq"/>
                        <w:b/>
                        <w:bCs/>
                        <w:color w:val="2E74B5"/>
                        <w:sz w:val="24"/>
                        <w:szCs w:val="24"/>
                      </w:rPr>
                    </w:pPr>
                    <w:r w:rsidRPr="009679C2">
                      <w:rPr>
                        <w:rFonts w:ascii="IranNastaliq" w:hAnsi="IranNastaliq" w:cs="IranNastaliq"/>
                        <w:bCs/>
                        <w:color w:val="2E74B5"/>
                        <w:sz w:val="24"/>
                        <w:szCs w:val="24"/>
                        <w:rtl/>
                      </w:rPr>
                      <w:t>معاونت پژوهش و فناوری</w:t>
                    </w:r>
                  </w:p>
                </w:txbxContent>
              </v:textbox>
              <w10:wrap anchorx="margin"/>
            </v:shape>
          </w:pict>
        </mc:Fallback>
      </mc:AlternateContent>
    </w:r>
    <w:r w:rsidRPr="00901EE0">
      <w:rPr>
        <w:i/>
        <w:iCs/>
        <w:noProof/>
        <w:sz w:val="24"/>
        <w:szCs w:val="24"/>
        <w:lang w:bidi="ar-SA"/>
      </w:rPr>
      <mc:AlternateContent>
        <mc:Choice Requires="wps">
          <w:drawing>
            <wp:anchor distT="0" distB="0" distL="114300" distR="114300" simplePos="0" relativeHeight="251657728" behindDoc="0" locked="0" layoutInCell="1" allowOverlap="1" wp14:anchorId="56210040" wp14:editId="4B138159">
              <wp:simplePos x="0" y="0"/>
              <wp:positionH relativeFrom="margin">
                <wp:posOffset>-406400</wp:posOffset>
              </wp:positionH>
              <wp:positionV relativeFrom="paragraph">
                <wp:posOffset>585470</wp:posOffset>
              </wp:positionV>
              <wp:extent cx="69418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6941820" cy="0"/>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B584DD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46.1pt" to="514.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" strokecolor="#17365d [2415]" strokeweight="1pt">
              <w10:wrap anchorx="margin"/>
            </v:line>
          </w:pict>
        </mc:Fallback>
      </mc:AlternateContent>
    </w:r>
    <w:r w:rsidR="006579E6">
      <w:rPr>
        <w:rFonts w:cs="B Tit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43.55pt;margin-top:292.45pt;width:594.75pt;height:48.75pt;rotation:21147487fd;z-index:-251655680;mso-position-horizontal-relative:margin;mso-position-vertical-relative:margin" o:allowincell="f" fillcolor="#acb9ca" strokecolor="#acb9ca" strokeweight="1.5pt">
          <v:fill opacity=".5"/>
          <v:shadow opacity=".5" offset="6pt,6pt"/>
          <v:textpath style="font-family:&quot;B Traffic&quot;;font-size:28pt;font-weight:bold" string="معاونت پژوهش و فناوری"/>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1F2E"/>
    <w:multiLevelType w:val="hybridMultilevel"/>
    <w:tmpl w:val="9DBE12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C1024"/>
    <w:multiLevelType w:val="hybridMultilevel"/>
    <w:tmpl w:val="A73C58CA"/>
    <w:lvl w:ilvl="0" w:tplc="0409000B">
      <w:start w:val="1"/>
      <w:numFmt w:val="bullet"/>
      <w:lvlText w:val=""/>
      <w:lvlJc w:val="left"/>
      <w:pPr>
        <w:ind w:left="5179" w:hanging="360"/>
      </w:pPr>
      <w:rPr>
        <w:rFonts w:ascii="Wingdings" w:hAnsi="Wingdings" w:hint="default"/>
      </w:rPr>
    </w:lvl>
    <w:lvl w:ilvl="1" w:tplc="04090003" w:tentative="1">
      <w:start w:val="1"/>
      <w:numFmt w:val="bullet"/>
      <w:lvlText w:val="o"/>
      <w:lvlJc w:val="left"/>
      <w:pPr>
        <w:ind w:left="5809" w:hanging="360"/>
      </w:pPr>
      <w:rPr>
        <w:rFonts w:ascii="Courier New" w:hAnsi="Courier New" w:cs="Courier New" w:hint="default"/>
      </w:rPr>
    </w:lvl>
    <w:lvl w:ilvl="2" w:tplc="04090005" w:tentative="1">
      <w:start w:val="1"/>
      <w:numFmt w:val="bullet"/>
      <w:lvlText w:val=""/>
      <w:lvlJc w:val="left"/>
      <w:pPr>
        <w:ind w:left="6529" w:hanging="360"/>
      </w:pPr>
      <w:rPr>
        <w:rFonts w:ascii="Wingdings" w:hAnsi="Wingdings" w:hint="default"/>
      </w:rPr>
    </w:lvl>
    <w:lvl w:ilvl="3" w:tplc="04090001" w:tentative="1">
      <w:start w:val="1"/>
      <w:numFmt w:val="bullet"/>
      <w:lvlText w:val=""/>
      <w:lvlJc w:val="left"/>
      <w:pPr>
        <w:ind w:left="7249" w:hanging="360"/>
      </w:pPr>
      <w:rPr>
        <w:rFonts w:ascii="Symbol" w:hAnsi="Symbol" w:hint="default"/>
      </w:rPr>
    </w:lvl>
    <w:lvl w:ilvl="4" w:tplc="04090003" w:tentative="1">
      <w:start w:val="1"/>
      <w:numFmt w:val="bullet"/>
      <w:lvlText w:val="o"/>
      <w:lvlJc w:val="left"/>
      <w:pPr>
        <w:ind w:left="7969" w:hanging="360"/>
      </w:pPr>
      <w:rPr>
        <w:rFonts w:ascii="Courier New" w:hAnsi="Courier New" w:cs="Courier New" w:hint="default"/>
      </w:rPr>
    </w:lvl>
    <w:lvl w:ilvl="5" w:tplc="04090005" w:tentative="1">
      <w:start w:val="1"/>
      <w:numFmt w:val="bullet"/>
      <w:lvlText w:val=""/>
      <w:lvlJc w:val="left"/>
      <w:pPr>
        <w:ind w:left="8689" w:hanging="360"/>
      </w:pPr>
      <w:rPr>
        <w:rFonts w:ascii="Wingdings" w:hAnsi="Wingdings" w:hint="default"/>
      </w:rPr>
    </w:lvl>
    <w:lvl w:ilvl="6" w:tplc="04090001" w:tentative="1">
      <w:start w:val="1"/>
      <w:numFmt w:val="bullet"/>
      <w:lvlText w:val=""/>
      <w:lvlJc w:val="left"/>
      <w:pPr>
        <w:ind w:left="9409" w:hanging="360"/>
      </w:pPr>
      <w:rPr>
        <w:rFonts w:ascii="Symbol" w:hAnsi="Symbol" w:hint="default"/>
      </w:rPr>
    </w:lvl>
    <w:lvl w:ilvl="7" w:tplc="04090003" w:tentative="1">
      <w:start w:val="1"/>
      <w:numFmt w:val="bullet"/>
      <w:lvlText w:val="o"/>
      <w:lvlJc w:val="left"/>
      <w:pPr>
        <w:ind w:left="10129" w:hanging="360"/>
      </w:pPr>
      <w:rPr>
        <w:rFonts w:ascii="Courier New" w:hAnsi="Courier New" w:cs="Courier New" w:hint="default"/>
      </w:rPr>
    </w:lvl>
    <w:lvl w:ilvl="8" w:tplc="04090005" w:tentative="1">
      <w:start w:val="1"/>
      <w:numFmt w:val="bullet"/>
      <w:lvlText w:val=""/>
      <w:lvlJc w:val="left"/>
      <w:pPr>
        <w:ind w:left="10849" w:hanging="360"/>
      </w:pPr>
      <w:rPr>
        <w:rFonts w:ascii="Wingdings" w:hAnsi="Wingdings" w:hint="default"/>
      </w:rPr>
    </w:lvl>
  </w:abstractNum>
  <w:abstractNum w:abstractNumId="2" w15:restartNumberingAfterBreak="0">
    <w:nsid w:val="34056D26"/>
    <w:multiLevelType w:val="multilevel"/>
    <w:tmpl w:val="07E0750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2D5D32"/>
    <w:multiLevelType w:val="hybridMultilevel"/>
    <w:tmpl w:val="2618D26A"/>
    <w:lvl w:ilvl="0" w:tplc="3B34A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08CA"/>
    <w:multiLevelType w:val="hybridMultilevel"/>
    <w:tmpl w:val="4AA4C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35A6B"/>
    <w:multiLevelType w:val="hybridMultilevel"/>
    <w:tmpl w:val="5352CA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5D841F2"/>
    <w:multiLevelType w:val="hybridMultilevel"/>
    <w:tmpl w:val="54D6056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15:restartNumberingAfterBreak="0">
    <w:nsid w:val="5D571529"/>
    <w:multiLevelType w:val="multilevel"/>
    <w:tmpl w:val="D8F4A6C2"/>
    <w:lvl w:ilvl="0">
      <w:start w:val="1"/>
      <w:numFmt w:val="decimal"/>
      <w:lvlText w:val="%1-"/>
      <w:lvlJc w:val="left"/>
      <w:pPr>
        <w:ind w:left="360" w:hanging="360"/>
      </w:pPr>
      <w:rPr>
        <w:rFonts w:hint="default"/>
      </w:rPr>
    </w:lvl>
    <w:lvl w:ilvl="1">
      <w:start w:val="1"/>
      <w:numFmt w:val="decimal"/>
      <w:pStyle w:val="Heading2"/>
      <w:lvlText w:val="%1ـ%2ـ"/>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6B3522"/>
    <w:multiLevelType w:val="hybridMultilevel"/>
    <w:tmpl w:val="E7E021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766409"/>
    <w:multiLevelType w:val="hybridMultilevel"/>
    <w:tmpl w:val="FF2004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5A3F38"/>
    <w:multiLevelType w:val="hybridMultilevel"/>
    <w:tmpl w:val="1ACC638E"/>
    <w:lvl w:ilvl="0" w:tplc="03F8B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9"/>
  </w:num>
  <w:num w:numId="6">
    <w:abstractNumId w:val="5"/>
  </w:num>
  <w:num w:numId="7">
    <w:abstractNumId w:val="4"/>
  </w:num>
  <w:num w:numId="8">
    <w:abstractNumId w:val="2"/>
  </w:num>
  <w:num w:numId="9">
    <w:abstractNumId w:val="10"/>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F7"/>
    <w:rsid w:val="000008F6"/>
    <w:rsid w:val="00001A66"/>
    <w:rsid w:val="0000796D"/>
    <w:rsid w:val="0001010C"/>
    <w:rsid w:val="00010253"/>
    <w:rsid w:val="00011163"/>
    <w:rsid w:val="000135D6"/>
    <w:rsid w:val="00021300"/>
    <w:rsid w:val="00022F42"/>
    <w:rsid w:val="00027A9F"/>
    <w:rsid w:val="000311E7"/>
    <w:rsid w:val="00032C28"/>
    <w:rsid w:val="00033227"/>
    <w:rsid w:val="00037688"/>
    <w:rsid w:val="00040A05"/>
    <w:rsid w:val="00041AC8"/>
    <w:rsid w:val="000423CA"/>
    <w:rsid w:val="00042ABC"/>
    <w:rsid w:val="000501FC"/>
    <w:rsid w:val="00051F32"/>
    <w:rsid w:val="000525E2"/>
    <w:rsid w:val="00052FF1"/>
    <w:rsid w:val="000555C3"/>
    <w:rsid w:val="00061366"/>
    <w:rsid w:val="0006680E"/>
    <w:rsid w:val="00076A07"/>
    <w:rsid w:val="00077F9D"/>
    <w:rsid w:val="00080570"/>
    <w:rsid w:val="00080CCD"/>
    <w:rsid w:val="000874B9"/>
    <w:rsid w:val="000903B5"/>
    <w:rsid w:val="00094E3D"/>
    <w:rsid w:val="0009580F"/>
    <w:rsid w:val="000975CA"/>
    <w:rsid w:val="000A10F8"/>
    <w:rsid w:val="000A216D"/>
    <w:rsid w:val="000A2883"/>
    <w:rsid w:val="000A2B13"/>
    <w:rsid w:val="000A4FBF"/>
    <w:rsid w:val="000B1E7D"/>
    <w:rsid w:val="000B2A11"/>
    <w:rsid w:val="000B4F61"/>
    <w:rsid w:val="000B641A"/>
    <w:rsid w:val="000B7ABC"/>
    <w:rsid w:val="000C3FF1"/>
    <w:rsid w:val="000C4D85"/>
    <w:rsid w:val="000C5562"/>
    <w:rsid w:val="000C58AC"/>
    <w:rsid w:val="000C594D"/>
    <w:rsid w:val="000C66BC"/>
    <w:rsid w:val="000D17FB"/>
    <w:rsid w:val="000D21CF"/>
    <w:rsid w:val="000D3762"/>
    <w:rsid w:val="000D3F49"/>
    <w:rsid w:val="000D784C"/>
    <w:rsid w:val="000E309C"/>
    <w:rsid w:val="000E34A8"/>
    <w:rsid w:val="000E4E79"/>
    <w:rsid w:val="000F7BBA"/>
    <w:rsid w:val="00102186"/>
    <w:rsid w:val="001031E1"/>
    <w:rsid w:val="00116D79"/>
    <w:rsid w:val="00120800"/>
    <w:rsid w:val="00122BC2"/>
    <w:rsid w:val="00133152"/>
    <w:rsid w:val="001331BD"/>
    <w:rsid w:val="00134324"/>
    <w:rsid w:val="001352F9"/>
    <w:rsid w:val="00135EA2"/>
    <w:rsid w:val="001415F2"/>
    <w:rsid w:val="00143E99"/>
    <w:rsid w:val="00144E3F"/>
    <w:rsid w:val="00151266"/>
    <w:rsid w:val="00153D75"/>
    <w:rsid w:val="001552A1"/>
    <w:rsid w:val="001571DC"/>
    <w:rsid w:val="0016026A"/>
    <w:rsid w:val="00162F64"/>
    <w:rsid w:val="001636E1"/>
    <w:rsid w:val="00167454"/>
    <w:rsid w:val="0017307D"/>
    <w:rsid w:val="00174347"/>
    <w:rsid w:val="00174B56"/>
    <w:rsid w:val="00176729"/>
    <w:rsid w:val="0018318F"/>
    <w:rsid w:val="00190AA6"/>
    <w:rsid w:val="00192459"/>
    <w:rsid w:val="001A3C44"/>
    <w:rsid w:val="001A4EC1"/>
    <w:rsid w:val="001A7237"/>
    <w:rsid w:val="001B4CA8"/>
    <w:rsid w:val="001C110B"/>
    <w:rsid w:val="001D0DF6"/>
    <w:rsid w:val="001D5292"/>
    <w:rsid w:val="001D724D"/>
    <w:rsid w:val="001D74D9"/>
    <w:rsid w:val="001D7EAE"/>
    <w:rsid w:val="001E0B0C"/>
    <w:rsid w:val="001E70FC"/>
    <w:rsid w:val="001E75DB"/>
    <w:rsid w:val="001F597D"/>
    <w:rsid w:val="00207D5F"/>
    <w:rsid w:val="0021129F"/>
    <w:rsid w:val="00211CAF"/>
    <w:rsid w:val="00213E99"/>
    <w:rsid w:val="0021409A"/>
    <w:rsid w:val="00215E7F"/>
    <w:rsid w:val="002161C1"/>
    <w:rsid w:val="002162FA"/>
    <w:rsid w:val="00220FE9"/>
    <w:rsid w:val="00222478"/>
    <w:rsid w:val="0022545B"/>
    <w:rsid w:val="002267C5"/>
    <w:rsid w:val="00226AA9"/>
    <w:rsid w:val="0023024D"/>
    <w:rsid w:val="002343C8"/>
    <w:rsid w:val="00234E51"/>
    <w:rsid w:val="00242B11"/>
    <w:rsid w:val="00244898"/>
    <w:rsid w:val="00246B49"/>
    <w:rsid w:val="00247C1A"/>
    <w:rsid w:val="00250C85"/>
    <w:rsid w:val="0025156C"/>
    <w:rsid w:val="00252E5C"/>
    <w:rsid w:val="00252F82"/>
    <w:rsid w:val="00253A38"/>
    <w:rsid w:val="002543AC"/>
    <w:rsid w:val="002547D6"/>
    <w:rsid w:val="00257275"/>
    <w:rsid w:val="002576C9"/>
    <w:rsid w:val="00273E31"/>
    <w:rsid w:val="002776DA"/>
    <w:rsid w:val="00280621"/>
    <w:rsid w:val="00280BE0"/>
    <w:rsid w:val="00281677"/>
    <w:rsid w:val="00281CB3"/>
    <w:rsid w:val="00284112"/>
    <w:rsid w:val="002847D1"/>
    <w:rsid w:val="002851D9"/>
    <w:rsid w:val="00285593"/>
    <w:rsid w:val="00285A30"/>
    <w:rsid w:val="00285A44"/>
    <w:rsid w:val="002911CB"/>
    <w:rsid w:val="0029251D"/>
    <w:rsid w:val="00293893"/>
    <w:rsid w:val="002A4929"/>
    <w:rsid w:val="002A4F19"/>
    <w:rsid w:val="002A4F6D"/>
    <w:rsid w:val="002A6F80"/>
    <w:rsid w:val="002B3CA7"/>
    <w:rsid w:val="002B3D51"/>
    <w:rsid w:val="002B455F"/>
    <w:rsid w:val="002C22EC"/>
    <w:rsid w:val="002C4335"/>
    <w:rsid w:val="002C47BC"/>
    <w:rsid w:val="002C6D7B"/>
    <w:rsid w:val="002C7538"/>
    <w:rsid w:val="002C78C1"/>
    <w:rsid w:val="002C7E18"/>
    <w:rsid w:val="002F00EF"/>
    <w:rsid w:val="002F0135"/>
    <w:rsid w:val="002F20A7"/>
    <w:rsid w:val="002F5738"/>
    <w:rsid w:val="002F7F6A"/>
    <w:rsid w:val="003038C9"/>
    <w:rsid w:val="00304247"/>
    <w:rsid w:val="003059A8"/>
    <w:rsid w:val="00306038"/>
    <w:rsid w:val="003066E9"/>
    <w:rsid w:val="00307BAC"/>
    <w:rsid w:val="00307C59"/>
    <w:rsid w:val="003105D9"/>
    <w:rsid w:val="00310AF0"/>
    <w:rsid w:val="00315A1F"/>
    <w:rsid w:val="00317BFE"/>
    <w:rsid w:val="003207B0"/>
    <w:rsid w:val="0032501D"/>
    <w:rsid w:val="003274B3"/>
    <w:rsid w:val="00331025"/>
    <w:rsid w:val="00331773"/>
    <w:rsid w:val="003317C3"/>
    <w:rsid w:val="00331EAF"/>
    <w:rsid w:val="00333491"/>
    <w:rsid w:val="003401F8"/>
    <w:rsid w:val="003427E7"/>
    <w:rsid w:val="00347190"/>
    <w:rsid w:val="003512E5"/>
    <w:rsid w:val="003517B3"/>
    <w:rsid w:val="00353D2B"/>
    <w:rsid w:val="0035785E"/>
    <w:rsid w:val="00360A77"/>
    <w:rsid w:val="003627BB"/>
    <w:rsid w:val="0036338E"/>
    <w:rsid w:val="003638B1"/>
    <w:rsid w:val="0036423B"/>
    <w:rsid w:val="0036565E"/>
    <w:rsid w:val="00365A11"/>
    <w:rsid w:val="00371943"/>
    <w:rsid w:val="00373C26"/>
    <w:rsid w:val="00381FFC"/>
    <w:rsid w:val="00384701"/>
    <w:rsid w:val="00384F86"/>
    <w:rsid w:val="00392D70"/>
    <w:rsid w:val="00394572"/>
    <w:rsid w:val="003957CD"/>
    <w:rsid w:val="0039778E"/>
    <w:rsid w:val="003A4115"/>
    <w:rsid w:val="003A4609"/>
    <w:rsid w:val="003A5377"/>
    <w:rsid w:val="003A55DA"/>
    <w:rsid w:val="003A6E7F"/>
    <w:rsid w:val="003B2509"/>
    <w:rsid w:val="003B2F66"/>
    <w:rsid w:val="003B52C8"/>
    <w:rsid w:val="003B6EFB"/>
    <w:rsid w:val="003C1E99"/>
    <w:rsid w:val="003C5E70"/>
    <w:rsid w:val="003C5EFF"/>
    <w:rsid w:val="003D10D2"/>
    <w:rsid w:val="003D197E"/>
    <w:rsid w:val="003D2430"/>
    <w:rsid w:val="003D2AEC"/>
    <w:rsid w:val="003D6B74"/>
    <w:rsid w:val="003D7BFA"/>
    <w:rsid w:val="003F034B"/>
    <w:rsid w:val="003F297E"/>
    <w:rsid w:val="003F495A"/>
    <w:rsid w:val="003F4B9B"/>
    <w:rsid w:val="003F575D"/>
    <w:rsid w:val="003F6F1B"/>
    <w:rsid w:val="003F70F8"/>
    <w:rsid w:val="003F7B1C"/>
    <w:rsid w:val="00404373"/>
    <w:rsid w:val="004044D6"/>
    <w:rsid w:val="00412E91"/>
    <w:rsid w:val="00413E83"/>
    <w:rsid w:val="00420575"/>
    <w:rsid w:val="00421BA5"/>
    <w:rsid w:val="0042454E"/>
    <w:rsid w:val="004276AE"/>
    <w:rsid w:val="0043706F"/>
    <w:rsid w:val="004441DE"/>
    <w:rsid w:val="00444B5E"/>
    <w:rsid w:val="00445447"/>
    <w:rsid w:val="00446E57"/>
    <w:rsid w:val="00447694"/>
    <w:rsid w:val="0045143D"/>
    <w:rsid w:val="00451B67"/>
    <w:rsid w:val="004535C2"/>
    <w:rsid w:val="00453CD4"/>
    <w:rsid w:val="00460928"/>
    <w:rsid w:val="0046107F"/>
    <w:rsid w:val="00463023"/>
    <w:rsid w:val="00463E58"/>
    <w:rsid w:val="00465BC0"/>
    <w:rsid w:val="00465C61"/>
    <w:rsid w:val="0047161B"/>
    <w:rsid w:val="004733AD"/>
    <w:rsid w:val="004736B2"/>
    <w:rsid w:val="00473D60"/>
    <w:rsid w:val="0047600A"/>
    <w:rsid w:val="00476FD3"/>
    <w:rsid w:val="00482624"/>
    <w:rsid w:val="0048315C"/>
    <w:rsid w:val="0048419A"/>
    <w:rsid w:val="00485D91"/>
    <w:rsid w:val="004A0731"/>
    <w:rsid w:val="004A2B93"/>
    <w:rsid w:val="004A3D75"/>
    <w:rsid w:val="004B64C6"/>
    <w:rsid w:val="004C0294"/>
    <w:rsid w:val="004C1F10"/>
    <w:rsid w:val="004C5E13"/>
    <w:rsid w:val="004C610D"/>
    <w:rsid w:val="004D2048"/>
    <w:rsid w:val="004D22B0"/>
    <w:rsid w:val="004D3F32"/>
    <w:rsid w:val="004E3053"/>
    <w:rsid w:val="004E620D"/>
    <w:rsid w:val="004F1AB1"/>
    <w:rsid w:val="004F3AB6"/>
    <w:rsid w:val="00501578"/>
    <w:rsid w:val="00502DF8"/>
    <w:rsid w:val="00505FBA"/>
    <w:rsid w:val="00511869"/>
    <w:rsid w:val="005150AC"/>
    <w:rsid w:val="00515F11"/>
    <w:rsid w:val="00517E48"/>
    <w:rsid w:val="00520849"/>
    <w:rsid w:val="00526BDB"/>
    <w:rsid w:val="005352F5"/>
    <w:rsid w:val="0053553C"/>
    <w:rsid w:val="005366B6"/>
    <w:rsid w:val="00541D69"/>
    <w:rsid w:val="0054527A"/>
    <w:rsid w:val="00554D01"/>
    <w:rsid w:val="00556E2F"/>
    <w:rsid w:val="00561142"/>
    <w:rsid w:val="00562AB6"/>
    <w:rsid w:val="005640D1"/>
    <w:rsid w:val="00565265"/>
    <w:rsid w:val="00571788"/>
    <w:rsid w:val="00574B0D"/>
    <w:rsid w:val="00583E09"/>
    <w:rsid w:val="00586DE8"/>
    <w:rsid w:val="0059333D"/>
    <w:rsid w:val="005946EE"/>
    <w:rsid w:val="005A3351"/>
    <w:rsid w:val="005A40AA"/>
    <w:rsid w:val="005A7242"/>
    <w:rsid w:val="005B09C8"/>
    <w:rsid w:val="005B0F2D"/>
    <w:rsid w:val="005B1A7D"/>
    <w:rsid w:val="005B288A"/>
    <w:rsid w:val="005B5FAF"/>
    <w:rsid w:val="005C4AB6"/>
    <w:rsid w:val="005C7E36"/>
    <w:rsid w:val="005D076E"/>
    <w:rsid w:val="005D0E86"/>
    <w:rsid w:val="005D27A6"/>
    <w:rsid w:val="005D54C1"/>
    <w:rsid w:val="005E08EF"/>
    <w:rsid w:val="005E15CB"/>
    <w:rsid w:val="005E5687"/>
    <w:rsid w:val="005E58C7"/>
    <w:rsid w:val="005F00B0"/>
    <w:rsid w:val="005F14EA"/>
    <w:rsid w:val="005F20D5"/>
    <w:rsid w:val="005F22A8"/>
    <w:rsid w:val="005F7683"/>
    <w:rsid w:val="00601113"/>
    <w:rsid w:val="0060265E"/>
    <w:rsid w:val="006044C2"/>
    <w:rsid w:val="00604C96"/>
    <w:rsid w:val="00607C67"/>
    <w:rsid w:val="0061096E"/>
    <w:rsid w:val="00612ECC"/>
    <w:rsid w:val="0061587D"/>
    <w:rsid w:val="00615ED9"/>
    <w:rsid w:val="00620DAD"/>
    <w:rsid w:val="00627570"/>
    <w:rsid w:val="00631E86"/>
    <w:rsid w:val="006410B1"/>
    <w:rsid w:val="00652B0F"/>
    <w:rsid w:val="006554D1"/>
    <w:rsid w:val="00655E0F"/>
    <w:rsid w:val="006579E6"/>
    <w:rsid w:val="00657F81"/>
    <w:rsid w:val="00664C57"/>
    <w:rsid w:val="006702AB"/>
    <w:rsid w:val="006742DD"/>
    <w:rsid w:val="006743C6"/>
    <w:rsid w:val="00684FD3"/>
    <w:rsid w:val="00685386"/>
    <w:rsid w:val="00685C85"/>
    <w:rsid w:val="00687779"/>
    <w:rsid w:val="006923DE"/>
    <w:rsid w:val="00692692"/>
    <w:rsid w:val="00692CA7"/>
    <w:rsid w:val="00692FBF"/>
    <w:rsid w:val="006944BE"/>
    <w:rsid w:val="00694B81"/>
    <w:rsid w:val="0069531B"/>
    <w:rsid w:val="00697A7E"/>
    <w:rsid w:val="006A1A26"/>
    <w:rsid w:val="006A3161"/>
    <w:rsid w:val="006A448F"/>
    <w:rsid w:val="006B1EB1"/>
    <w:rsid w:val="006B27CB"/>
    <w:rsid w:val="006C0698"/>
    <w:rsid w:val="006C291C"/>
    <w:rsid w:val="006C7BDB"/>
    <w:rsid w:val="006C7D25"/>
    <w:rsid w:val="006D4CF3"/>
    <w:rsid w:val="006E0AE4"/>
    <w:rsid w:val="006E1001"/>
    <w:rsid w:val="006E485F"/>
    <w:rsid w:val="006E5BC2"/>
    <w:rsid w:val="006E6982"/>
    <w:rsid w:val="006E69DC"/>
    <w:rsid w:val="006F170E"/>
    <w:rsid w:val="006F5038"/>
    <w:rsid w:val="006F783F"/>
    <w:rsid w:val="006F7FA2"/>
    <w:rsid w:val="007029E8"/>
    <w:rsid w:val="00710BA4"/>
    <w:rsid w:val="0071381B"/>
    <w:rsid w:val="00714AF9"/>
    <w:rsid w:val="00717E16"/>
    <w:rsid w:val="00726E17"/>
    <w:rsid w:val="007300A8"/>
    <w:rsid w:val="00734B68"/>
    <w:rsid w:val="007355A7"/>
    <w:rsid w:val="007442CE"/>
    <w:rsid w:val="00744B2D"/>
    <w:rsid w:val="00744BDC"/>
    <w:rsid w:val="00746CED"/>
    <w:rsid w:val="007543A7"/>
    <w:rsid w:val="00757DF0"/>
    <w:rsid w:val="0076172B"/>
    <w:rsid w:val="007643A1"/>
    <w:rsid w:val="00774FAD"/>
    <w:rsid w:val="00777C37"/>
    <w:rsid w:val="0078025E"/>
    <w:rsid w:val="00781EBD"/>
    <w:rsid w:val="007825B6"/>
    <w:rsid w:val="00786D4F"/>
    <w:rsid w:val="00795526"/>
    <w:rsid w:val="00796C1D"/>
    <w:rsid w:val="007A19BB"/>
    <w:rsid w:val="007A2606"/>
    <w:rsid w:val="007A405A"/>
    <w:rsid w:val="007A6030"/>
    <w:rsid w:val="007A704F"/>
    <w:rsid w:val="007A7778"/>
    <w:rsid w:val="007B0F51"/>
    <w:rsid w:val="007B310D"/>
    <w:rsid w:val="007D24DF"/>
    <w:rsid w:val="007D2870"/>
    <w:rsid w:val="007D4392"/>
    <w:rsid w:val="007D7634"/>
    <w:rsid w:val="007F596D"/>
    <w:rsid w:val="007F5D16"/>
    <w:rsid w:val="00800FF5"/>
    <w:rsid w:val="00802E9A"/>
    <w:rsid w:val="00803EE3"/>
    <w:rsid w:val="00804629"/>
    <w:rsid w:val="008126D9"/>
    <w:rsid w:val="00813A54"/>
    <w:rsid w:val="00814E5B"/>
    <w:rsid w:val="00817D17"/>
    <w:rsid w:val="00822850"/>
    <w:rsid w:val="00823359"/>
    <w:rsid w:val="00827D3A"/>
    <w:rsid w:val="008410F7"/>
    <w:rsid w:val="0084701F"/>
    <w:rsid w:val="00851622"/>
    <w:rsid w:val="008538D6"/>
    <w:rsid w:val="00857974"/>
    <w:rsid w:val="00860AEF"/>
    <w:rsid w:val="00862EEA"/>
    <w:rsid w:val="00867A01"/>
    <w:rsid w:val="0087174E"/>
    <w:rsid w:val="00873592"/>
    <w:rsid w:val="00873AD2"/>
    <w:rsid w:val="008750E3"/>
    <w:rsid w:val="00875E46"/>
    <w:rsid w:val="00885129"/>
    <w:rsid w:val="008923E6"/>
    <w:rsid w:val="008952B7"/>
    <w:rsid w:val="00896D64"/>
    <w:rsid w:val="008976E9"/>
    <w:rsid w:val="008977C9"/>
    <w:rsid w:val="008A1878"/>
    <w:rsid w:val="008B2D74"/>
    <w:rsid w:val="008B46F8"/>
    <w:rsid w:val="008B545F"/>
    <w:rsid w:val="008C4872"/>
    <w:rsid w:val="008C4FE5"/>
    <w:rsid w:val="008C6FB8"/>
    <w:rsid w:val="008C774E"/>
    <w:rsid w:val="008D1A20"/>
    <w:rsid w:val="008D230D"/>
    <w:rsid w:val="008D5165"/>
    <w:rsid w:val="008D6250"/>
    <w:rsid w:val="008E3CB4"/>
    <w:rsid w:val="008E4911"/>
    <w:rsid w:val="008E6418"/>
    <w:rsid w:val="008E6668"/>
    <w:rsid w:val="008E7E38"/>
    <w:rsid w:val="008F1C78"/>
    <w:rsid w:val="008F329B"/>
    <w:rsid w:val="008F75DE"/>
    <w:rsid w:val="00904AF7"/>
    <w:rsid w:val="00905D85"/>
    <w:rsid w:val="00910531"/>
    <w:rsid w:val="009110F3"/>
    <w:rsid w:val="009147F3"/>
    <w:rsid w:val="00921FC4"/>
    <w:rsid w:val="00924278"/>
    <w:rsid w:val="009300B6"/>
    <w:rsid w:val="009339B8"/>
    <w:rsid w:val="00933A76"/>
    <w:rsid w:val="009376EB"/>
    <w:rsid w:val="00943661"/>
    <w:rsid w:val="009436DA"/>
    <w:rsid w:val="0094524A"/>
    <w:rsid w:val="0095366E"/>
    <w:rsid w:val="00954F39"/>
    <w:rsid w:val="00956916"/>
    <w:rsid w:val="0095786E"/>
    <w:rsid w:val="009614E7"/>
    <w:rsid w:val="009620FF"/>
    <w:rsid w:val="009679C2"/>
    <w:rsid w:val="009709FD"/>
    <w:rsid w:val="00971590"/>
    <w:rsid w:val="00972FC5"/>
    <w:rsid w:val="009744B7"/>
    <w:rsid w:val="00976869"/>
    <w:rsid w:val="00981A57"/>
    <w:rsid w:val="00994262"/>
    <w:rsid w:val="00994F82"/>
    <w:rsid w:val="009959D8"/>
    <w:rsid w:val="009962DA"/>
    <w:rsid w:val="009A03C3"/>
    <w:rsid w:val="009A0417"/>
    <w:rsid w:val="009A5DD7"/>
    <w:rsid w:val="009A780E"/>
    <w:rsid w:val="009B0484"/>
    <w:rsid w:val="009B0F49"/>
    <w:rsid w:val="009B2AA8"/>
    <w:rsid w:val="009B34AD"/>
    <w:rsid w:val="009B4180"/>
    <w:rsid w:val="009B5085"/>
    <w:rsid w:val="009B660B"/>
    <w:rsid w:val="009B6D35"/>
    <w:rsid w:val="009C212F"/>
    <w:rsid w:val="009C54E3"/>
    <w:rsid w:val="009C6CF2"/>
    <w:rsid w:val="009E04CE"/>
    <w:rsid w:val="009E37EF"/>
    <w:rsid w:val="009E6ADD"/>
    <w:rsid w:val="009E79A3"/>
    <w:rsid w:val="009F20D2"/>
    <w:rsid w:val="00A0092A"/>
    <w:rsid w:val="00A05C9C"/>
    <w:rsid w:val="00A065D9"/>
    <w:rsid w:val="00A10B06"/>
    <w:rsid w:val="00A11EA6"/>
    <w:rsid w:val="00A13A77"/>
    <w:rsid w:val="00A16543"/>
    <w:rsid w:val="00A204B8"/>
    <w:rsid w:val="00A27D2F"/>
    <w:rsid w:val="00A32671"/>
    <w:rsid w:val="00A351F0"/>
    <w:rsid w:val="00A35384"/>
    <w:rsid w:val="00A35D99"/>
    <w:rsid w:val="00A44B30"/>
    <w:rsid w:val="00A4586B"/>
    <w:rsid w:val="00A45F74"/>
    <w:rsid w:val="00A56E10"/>
    <w:rsid w:val="00A60C38"/>
    <w:rsid w:val="00A61999"/>
    <w:rsid w:val="00A62C3B"/>
    <w:rsid w:val="00A63F90"/>
    <w:rsid w:val="00A71A99"/>
    <w:rsid w:val="00A82069"/>
    <w:rsid w:val="00A83D51"/>
    <w:rsid w:val="00A92D95"/>
    <w:rsid w:val="00A95E91"/>
    <w:rsid w:val="00A96D96"/>
    <w:rsid w:val="00AA1758"/>
    <w:rsid w:val="00AA5B4E"/>
    <w:rsid w:val="00AA6ABE"/>
    <w:rsid w:val="00AA7767"/>
    <w:rsid w:val="00AA7AB7"/>
    <w:rsid w:val="00AB56C9"/>
    <w:rsid w:val="00AB62A4"/>
    <w:rsid w:val="00AC0275"/>
    <w:rsid w:val="00AC0EA4"/>
    <w:rsid w:val="00AC1B45"/>
    <w:rsid w:val="00AC4692"/>
    <w:rsid w:val="00AC6C5C"/>
    <w:rsid w:val="00AD125A"/>
    <w:rsid w:val="00AD273C"/>
    <w:rsid w:val="00AD29BA"/>
    <w:rsid w:val="00AD4997"/>
    <w:rsid w:val="00AD4BF1"/>
    <w:rsid w:val="00AD6F43"/>
    <w:rsid w:val="00AE1183"/>
    <w:rsid w:val="00AE296A"/>
    <w:rsid w:val="00AE4BD0"/>
    <w:rsid w:val="00AE5324"/>
    <w:rsid w:val="00AE7516"/>
    <w:rsid w:val="00AF081F"/>
    <w:rsid w:val="00AF1707"/>
    <w:rsid w:val="00AF7E56"/>
    <w:rsid w:val="00B037A2"/>
    <w:rsid w:val="00B04DA6"/>
    <w:rsid w:val="00B06936"/>
    <w:rsid w:val="00B07FA3"/>
    <w:rsid w:val="00B1240D"/>
    <w:rsid w:val="00B12BE6"/>
    <w:rsid w:val="00B13CEF"/>
    <w:rsid w:val="00B15A8D"/>
    <w:rsid w:val="00B21E37"/>
    <w:rsid w:val="00B248FE"/>
    <w:rsid w:val="00B261ED"/>
    <w:rsid w:val="00B27092"/>
    <w:rsid w:val="00B31469"/>
    <w:rsid w:val="00B34DAD"/>
    <w:rsid w:val="00B352F3"/>
    <w:rsid w:val="00B35F0F"/>
    <w:rsid w:val="00B36B95"/>
    <w:rsid w:val="00B41A85"/>
    <w:rsid w:val="00B4208D"/>
    <w:rsid w:val="00B42DDE"/>
    <w:rsid w:val="00B46E2C"/>
    <w:rsid w:val="00B51039"/>
    <w:rsid w:val="00B52084"/>
    <w:rsid w:val="00B546BB"/>
    <w:rsid w:val="00B56219"/>
    <w:rsid w:val="00B573CE"/>
    <w:rsid w:val="00B610EA"/>
    <w:rsid w:val="00B61797"/>
    <w:rsid w:val="00B651C8"/>
    <w:rsid w:val="00B6576E"/>
    <w:rsid w:val="00B67143"/>
    <w:rsid w:val="00B82D9F"/>
    <w:rsid w:val="00B84DB6"/>
    <w:rsid w:val="00B900B5"/>
    <w:rsid w:val="00B954D7"/>
    <w:rsid w:val="00B95628"/>
    <w:rsid w:val="00B971BF"/>
    <w:rsid w:val="00BA7170"/>
    <w:rsid w:val="00BB04C6"/>
    <w:rsid w:val="00BB2188"/>
    <w:rsid w:val="00BB221A"/>
    <w:rsid w:val="00BB4957"/>
    <w:rsid w:val="00BB4F34"/>
    <w:rsid w:val="00BB675B"/>
    <w:rsid w:val="00BC0D81"/>
    <w:rsid w:val="00BC59BF"/>
    <w:rsid w:val="00BC5C0C"/>
    <w:rsid w:val="00BD0986"/>
    <w:rsid w:val="00BD208D"/>
    <w:rsid w:val="00BD5897"/>
    <w:rsid w:val="00BE32D0"/>
    <w:rsid w:val="00BE38C0"/>
    <w:rsid w:val="00BE3EF0"/>
    <w:rsid w:val="00BF33A1"/>
    <w:rsid w:val="00BF4F1A"/>
    <w:rsid w:val="00C03383"/>
    <w:rsid w:val="00C04FE5"/>
    <w:rsid w:val="00C12098"/>
    <w:rsid w:val="00C12B0F"/>
    <w:rsid w:val="00C12C35"/>
    <w:rsid w:val="00C2251F"/>
    <w:rsid w:val="00C22D58"/>
    <w:rsid w:val="00C2346B"/>
    <w:rsid w:val="00C2387E"/>
    <w:rsid w:val="00C2667A"/>
    <w:rsid w:val="00C343FA"/>
    <w:rsid w:val="00C3615B"/>
    <w:rsid w:val="00C40E3D"/>
    <w:rsid w:val="00C45DCE"/>
    <w:rsid w:val="00C466F1"/>
    <w:rsid w:val="00C46C21"/>
    <w:rsid w:val="00C46D5B"/>
    <w:rsid w:val="00C47485"/>
    <w:rsid w:val="00C510C8"/>
    <w:rsid w:val="00C54017"/>
    <w:rsid w:val="00C56E4A"/>
    <w:rsid w:val="00C57A27"/>
    <w:rsid w:val="00C612D6"/>
    <w:rsid w:val="00C626C9"/>
    <w:rsid w:val="00C63437"/>
    <w:rsid w:val="00C65324"/>
    <w:rsid w:val="00C7294C"/>
    <w:rsid w:val="00C769B9"/>
    <w:rsid w:val="00C84977"/>
    <w:rsid w:val="00C85659"/>
    <w:rsid w:val="00C86217"/>
    <w:rsid w:val="00C8706B"/>
    <w:rsid w:val="00C91FA9"/>
    <w:rsid w:val="00CA0916"/>
    <w:rsid w:val="00CA4BAA"/>
    <w:rsid w:val="00CA71D1"/>
    <w:rsid w:val="00CB342F"/>
    <w:rsid w:val="00CC109D"/>
    <w:rsid w:val="00CC2B4F"/>
    <w:rsid w:val="00CC7101"/>
    <w:rsid w:val="00CC74B3"/>
    <w:rsid w:val="00CC76D5"/>
    <w:rsid w:val="00CD00BA"/>
    <w:rsid w:val="00CD1199"/>
    <w:rsid w:val="00CD28A1"/>
    <w:rsid w:val="00CD57F8"/>
    <w:rsid w:val="00CE0639"/>
    <w:rsid w:val="00CE11F1"/>
    <w:rsid w:val="00CE1FE6"/>
    <w:rsid w:val="00CE217B"/>
    <w:rsid w:val="00CE779B"/>
    <w:rsid w:val="00CF06F1"/>
    <w:rsid w:val="00CF0D1B"/>
    <w:rsid w:val="00CF3AA2"/>
    <w:rsid w:val="00CF5ACF"/>
    <w:rsid w:val="00D029C2"/>
    <w:rsid w:val="00D04148"/>
    <w:rsid w:val="00D061AC"/>
    <w:rsid w:val="00D0777D"/>
    <w:rsid w:val="00D12024"/>
    <w:rsid w:val="00D13525"/>
    <w:rsid w:val="00D1585A"/>
    <w:rsid w:val="00D15B2B"/>
    <w:rsid w:val="00D2167F"/>
    <w:rsid w:val="00D261EE"/>
    <w:rsid w:val="00D30D15"/>
    <w:rsid w:val="00D331E2"/>
    <w:rsid w:val="00D46D74"/>
    <w:rsid w:val="00D50928"/>
    <w:rsid w:val="00D50EDA"/>
    <w:rsid w:val="00D51553"/>
    <w:rsid w:val="00D545CC"/>
    <w:rsid w:val="00D6247E"/>
    <w:rsid w:val="00D631F1"/>
    <w:rsid w:val="00D709EF"/>
    <w:rsid w:val="00D7242C"/>
    <w:rsid w:val="00D73BAD"/>
    <w:rsid w:val="00D75908"/>
    <w:rsid w:val="00D75DC1"/>
    <w:rsid w:val="00D838BA"/>
    <w:rsid w:val="00D84296"/>
    <w:rsid w:val="00D843F3"/>
    <w:rsid w:val="00D87989"/>
    <w:rsid w:val="00D924EA"/>
    <w:rsid w:val="00D93101"/>
    <w:rsid w:val="00D93319"/>
    <w:rsid w:val="00DA3B6C"/>
    <w:rsid w:val="00DB15AC"/>
    <w:rsid w:val="00DB7084"/>
    <w:rsid w:val="00DC1884"/>
    <w:rsid w:val="00DC29AE"/>
    <w:rsid w:val="00DC2F56"/>
    <w:rsid w:val="00DC340F"/>
    <w:rsid w:val="00DC3A01"/>
    <w:rsid w:val="00DC58FF"/>
    <w:rsid w:val="00DD01C2"/>
    <w:rsid w:val="00DD40EE"/>
    <w:rsid w:val="00DE16BD"/>
    <w:rsid w:val="00DE2472"/>
    <w:rsid w:val="00DE28D8"/>
    <w:rsid w:val="00DE4664"/>
    <w:rsid w:val="00DE4A28"/>
    <w:rsid w:val="00DE58E4"/>
    <w:rsid w:val="00DE59F0"/>
    <w:rsid w:val="00DE6753"/>
    <w:rsid w:val="00DF4527"/>
    <w:rsid w:val="00DF6628"/>
    <w:rsid w:val="00E02068"/>
    <w:rsid w:val="00E044BB"/>
    <w:rsid w:val="00E0487A"/>
    <w:rsid w:val="00E06096"/>
    <w:rsid w:val="00E1097B"/>
    <w:rsid w:val="00E10B37"/>
    <w:rsid w:val="00E1728B"/>
    <w:rsid w:val="00E21ACD"/>
    <w:rsid w:val="00E23DEA"/>
    <w:rsid w:val="00E243E4"/>
    <w:rsid w:val="00E25624"/>
    <w:rsid w:val="00E3613E"/>
    <w:rsid w:val="00E4230D"/>
    <w:rsid w:val="00E47BF6"/>
    <w:rsid w:val="00E52A97"/>
    <w:rsid w:val="00E56721"/>
    <w:rsid w:val="00E56AD4"/>
    <w:rsid w:val="00E56DBF"/>
    <w:rsid w:val="00E65393"/>
    <w:rsid w:val="00E706C7"/>
    <w:rsid w:val="00E71B39"/>
    <w:rsid w:val="00E72EE3"/>
    <w:rsid w:val="00E90782"/>
    <w:rsid w:val="00E93D31"/>
    <w:rsid w:val="00E944AD"/>
    <w:rsid w:val="00E95D5C"/>
    <w:rsid w:val="00EA05EF"/>
    <w:rsid w:val="00EA415A"/>
    <w:rsid w:val="00EA5239"/>
    <w:rsid w:val="00EA70C7"/>
    <w:rsid w:val="00EB04D2"/>
    <w:rsid w:val="00EB182F"/>
    <w:rsid w:val="00EB1AB4"/>
    <w:rsid w:val="00EB22EB"/>
    <w:rsid w:val="00EB67BA"/>
    <w:rsid w:val="00EB75B3"/>
    <w:rsid w:val="00EC65EB"/>
    <w:rsid w:val="00EC69A7"/>
    <w:rsid w:val="00EC71C1"/>
    <w:rsid w:val="00EC7CD2"/>
    <w:rsid w:val="00ED49FE"/>
    <w:rsid w:val="00ED6DA3"/>
    <w:rsid w:val="00ED7113"/>
    <w:rsid w:val="00EE1DA3"/>
    <w:rsid w:val="00EE304D"/>
    <w:rsid w:val="00EF071A"/>
    <w:rsid w:val="00EF0E62"/>
    <w:rsid w:val="00EF5199"/>
    <w:rsid w:val="00EF60AA"/>
    <w:rsid w:val="00EF77AE"/>
    <w:rsid w:val="00F020E5"/>
    <w:rsid w:val="00F027E6"/>
    <w:rsid w:val="00F038AC"/>
    <w:rsid w:val="00F040B1"/>
    <w:rsid w:val="00F04B53"/>
    <w:rsid w:val="00F05373"/>
    <w:rsid w:val="00F06171"/>
    <w:rsid w:val="00F1137B"/>
    <w:rsid w:val="00F176BD"/>
    <w:rsid w:val="00F25526"/>
    <w:rsid w:val="00F25620"/>
    <w:rsid w:val="00F25D05"/>
    <w:rsid w:val="00F36F6F"/>
    <w:rsid w:val="00F41949"/>
    <w:rsid w:val="00F42936"/>
    <w:rsid w:val="00F46438"/>
    <w:rsid w:val="00F46693"/>
    <w:rsid w:val="00F46E88"/>
    <w:rsid w:val="00F503EC"/>
    <w:rsid w:val="00F52812"/>
    <w:rsid w:val="00F530B4"/>
    <w:rsid w:val="00F54C6D"/>
    <w:rsid w:val="00F56E2C"/>
    <w:rsid w:val="00F60007"/>
    <w:rsid w:val="00F600F2"/>
    <w:rsid w:val="00F60AF2"/>
    <w:rsid w:val="00F63702"/>
    <w:rsid w:val="00F65354"/>
    <w:rsid w:val="00F66721"/>
    <w:rsid w:val="00F72377"/>
    <w:rsid w:val="00F72CD4"/>
    <w:rsid w:val="00F75B98"/>
    <w:rsid w:val="00F85F0B"/>
    <w:rsid w:val="00F85FE8"/>
    <w:rsid w:val="00F87AA8"/>
    <w:rsid w:val="00F93024"/>
    <w:rsid w:val="00FA02CB"/>
    <w:rsid w:val="00FA07E8"/>
    <w:rsid w:val="00FA68FC"/>
    <w:rsid w:val="00FB295B"/>
    <w:rsid w:val="00FB390B"/>
    <w:rsid w:val="00FB5503"/>
    <w:rsid w:val="00FB7A00"/>
    <w:rsid w:val="00FB7FE9"/>
    <w:rsid w:val="00FC13AF"/>
    <w:rsid w:val="00FC1A4D"/>
    <w:rsid w:val="00FC2F69"/>
    <w:rsid w:val="00FC4D5B"/>
    <w:rsid w:val="00FC5E5D"/>
    <w:rsid w:val="00FD00F1"/>
    <w:rsid w:val="00FD085F"/>
    <w:rsid w:val="00FD3775"/>
    <w:rsid w:val="00FD6DBF"/>
    <w:rsid w:val="00FE18E0"/>
    <w:rsid w:val="00FE5490"/>
    <w:rsid w:val="00FF3392"/>
    <w:rsid w:val="00FF60FC"/>
    <w:rsid w:val="00FF63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98A7969-7AF6-443A-AA98-F812A219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5F22A8"/>
    <w:pPr>
      <w:keepNext/>
      <w:keepLines/>
      <w:spacing w:before="240" w:after="120"/>
      <w:jc w:val="center"/>
      <w:outlineLvl w:val="0"/>
    </w:pPr>
    <w:rPr>
      <w:rFonts w:asciiTheme="majorHAnsi" w:eastAsiaTheme="majorEastAsia" w:hAnsiTheme="majorHAnsi" w:cs="B Mitra"/>
      <w:b/>
      <w:bCs/>
      <w:color w:val="000000" w:themeColor="text1"/>
      <w:sz w:val="32"/>
      <w:szCs w:val="32"/>
    </w:rPr>
  </w:style>
  <w:style w:type="paragraph" w:styleId="Heading2">
    <w:name w:val="heading 2"/>
    <w:basedOn w:val="ListParagraph"/>
    <w:next w:val="Normal"/>
    <w:link w:val="Heading2Char"/>
    <w:uiPriority w:val="9"/>
    <w:unhideWhenUsed/>
    <w:qFormat/>
    <w:rsid w:val="005F22A8"/>
    <w:pPr>
      <w:numPr>
        <w:ilvl w:val="1"/>
        <w:numId w:val="2"/>
      </w:numPr>
      <w:bidi/>
      <w:spacing w:before="160" w:after="40" w:line="259" w:lineRule="auto"/>
      <w:outlineLvl w:val="1"/>
    </w:pPr>
    <w:rPr>
      <w:rFonts w:ascii="B Zar" w:eastAsiaTheme="minorHAnsi" w:hAnsi="B Zar" w:cs="B Zar"/>
      <w:sz w:val="26"/>
      <w:szCs w:val="26"/>
      <w:lang w:bidi="fa-IR"/>
    </w:rPr>
  </w:style>
  <w:style w:type="paragraph" w:styleId="Heading3">
    <w:name w:val="heading 3"/>
    <w:basedOn w:val="Heading2"/>
    <w:next w:val="Normal"/>
    <w:link w:val="Heading3Char"/>
    <w:uiPriority w:val="9"/>
    <w:unhideWhenUsed/>
    <w:qFormat/>
    <w:rsid w:val="005F22A8"/>
    <w:pPr>
      <w:numPr>
        <w:ilvl w:val="0"/>
        <w:numId w:val="0"/>
      </w:numPr>
      <w:tabs>
        <w:tab w:val="right" w:pos="521"/>
      </w:tabs>
      <w:ind w:left="720" w:hanging="720"/>
      <w:outlineLvl w:val="2"/>
    </w:pPr>
  </w:style>
  <w:style w:type="paragraph" w:styleId="Heading4">
    <w:name w:val="heading 4"/>
    <w:basedOn w:val="Normal"/>
    <w:next w:val="Normal"/>
    <w:link w:val="Heading4Char"/>
    <w:qFormat/>
    <w:rsid w:val="00ED49FE"/>
    <w:pPr>
      <w:keepNext/>
      <w:spacing w:after="0" w:line="240" w:lineRule="auto"/>
      <w:jc w:val="center"/>
      <w:outlineLvl w:val="3"/>
    </w:pPr>
    <w:rPr>
      <w:rFonts w:ascii="Times New Roman" w:eastAsia="Times New Roman" w:hAnsi="Times New Roman" w:cs="Times New Roman"/>
      <w:b/>
      <w:bCs/>
      <w:sz w:val="24"/>
      <w:lang w:val="x-none" w:eastAsia="x-none"/>
    </w:rPr>
  </w:style>
  <w:style w:type="paragraph" w:styleId="Heading7">
    <w:name w:val="heading 7"/>
    <w:basedOn w:val="Normal"/>
    <w:next w:val="Normal"/>
    <w:link w:val="Heading7Char"/>
    <w:qFormat/>
    <w:rsid w:val="00ED49FE"/>
    <w:pPr>
      <w:keepNext/>
      <w:spacing w:after="0"/>
      <w:ind w:left="-10"/>
      <w:jc w:val="both"/>
      <w:outlineLvl w:val="6"/>
    </w:pPr>
    <w:rPr>
      <w:rFonts w:ascii="Times New Roman" w:eastAsia="Times New Roman" w:hAnsi="Times New Roman" w:cs="Times New Roman"/>
      <w:b/>
      <w:bCs/>
      <w:sz w:val="20"/>
      <w:lang w:val="x-none" w:eastAsia="x-none"/>
    </w:rPr>
  </w:style>
  <w:style w:type="paragraph" w:styleId="Heading8">
    <w:name w:val="heading 8"/>
    <w:basedOn w:val="Normal"/>
    <w:next w:val="Normal"/>
    <w:link w:val="Heading8Char"/>
    <w:qFormat/>
    <w:rsid w:val="00ED49FE"/>
    <w:pPr>
      <w:keepNext/>
      <w:spacing w:after="0" w:line="264" w:lineRule="auto"/>
      <w:outlineLvl w:val="7"/>
    </w:pPr>
    <w:rPr>
      <w:rFonts w:ascii="Times New Roman" w:eastAsia="Times New Roman" w:hAnsi="Times New Roman" w:cs="Yagut"/>
      <w:b/>
      <w:bCs/>
      <w:sz w:val="20"/>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13"/>
    <w:rPr>
      <w:rFonts w:ascii="Tahoma" w:hAnsi="Tahoma" w:cs="Tahoma"/>
      <w:sz w:val="16"/>
      <w:szCs w:val="16"/>
    </w:rPr>
  </w:style>
  <w:style w:type="character" w:styleId="PlaceholderText">
    <w:name w:val="Placeholder Text"/>
    <w:basedOn w:val="DefaultParagraphFont"/>
    <w:uiPriority w:val="99"/>
    <w:semiHidden/>
    <w:rsid w:val="00601113"/>
    <w:rPr>
      <w:color w:val="808080"/>
    </w:rPr>
  </w:style>
  <w:style w:type="table" w:styleId="TableGrid">
    <w:name w:val="Table Grid"/>
    <w:basedOn w:val="TableNormal"/>
    <w:uiPriority w:val="39"/>
    <w:rsid w:val="0057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2A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AEC"/>
    <w:pPr>
      <w:bidi w:val="0"/>
      <w:spacing w:after="0" w:line="240" w:lineRule="auto"/>
      <w:ind w:left="720"/>
      <w:contextualSpacing/>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022F42"/>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02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42"/>
  </w:style>
  <w:style w:type="paragraph" w:styleId="Footer">
    <w:name w:val="footer"/>
    <w:basedOn w:val="Normal"/>
    <w:link w:val="FooterChar"/>
    <w:uiPriority w:val="99"/>
    <w:unhideWhenUsed/>
    <w:rsid w:val="0002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42"/>
  </w:style>
  <w:style w:type="paragraph" w:styleId="NoSpacing">
    <w:name w:val="No Spacing"/>
    <w:basedOn w:val="Normal"/>
    <w:uiPriority w:val="1"/>
    <w:qFormat/>
    <w:rsid w:val="00AE4BD0"/>
    <w:pPr>
      <w:bidi w:val="0"/>
      <w:spacing w:after="0" w:line="1" w:lineRule="auto"/>
    </w:pPr>
    <w:rPr>
      <w:rFonts w:ascii="Arial" w:eastAsia="Arial" w:hAnsi="Arial" w:cs="Arial"/>
      <w:sz w:val="20"/>
      <w:szCs w:val="20"/>
      <w:lang w:bidi="ar-SA"/>
    </w:rPr>
  </w:style>
  <w:style w:type="table" w:customStyle="1" w:styleId="TableGrid0">
    <w:name w:val="TableGrid"/>
    <w:rsid w:val="00A10B06"/>
    <w:pPr>
      <w:spacing w:after="0" w:line="240" w:lineRule="auto"/>
    </w:pPr>
    <w:rPr>
      <w:rFonts w:eastAsiaTheme="minorEastAsia"/>
      <w:lang w:bidi="ar-SA"/>
    </w:rPr>
    <w:tblPr>
      <w:tblCellMar>
        <w:top w:w="0" w:type="dxa"/>
        <w:left w:w="0" w:type="dxa"/>
        <w:bottom w:w="0" w:type="dxa"/>
        <w:right w:w="0" w:type="dxa"/>
      </w:tblCellMar>
    </w:tblPr>
  </w:style>
  <w:style w:type="character" w:customStyle="1" w:styleId="markedcontent">
    <w:name w:val="markedcontent"/>
    <w:basedOn w:val="DefaultParagraphFont"/>
    <w:rsid w:val="002161C1"/>
  </w:style>
  <w:style w:type="character" w:customStyle="1" w:styleId="Heading1Char">
    <w:name w:val="Heading 1 Char"/>
    <w:basedOn w:val="DefaultParagraphFont"/>
    <w:link w:val="Heading1"/>
    <w:rsid w:val="005F22A8"/>
    <w:rPr>
      <w:rFonts w:asciiTheme="majorHAnsi" w:eastAsiaTheme="majorEastAsia" w:hAnsiTheme="majorHAnsi" w:cs="B Mitra"/>
      <w:b/>
      <w:bCs/>
      <w:color w:val="000000" w:themeColor="text1"/>
      <w:sz w:val="32"/>
      <w:szCs w:val="32"/>
    </w:rPr>
  </w:style>
  <w:style w:type="character" w:customStyle="1" w:styleId="Heading2Char">
    <w:name w:val="Heading 2 Char"/>
    <w:basedOn w:val="DefaultParagraphFont"/>
    <w:link w:val="Heading2"/>
    <w:uiPriority w:val="9"/>
    <w:rsid w:val="005F22A8"/>
    <w:rPr>
      <w:rFonts w:ascii="B Zar" w:hAnsi="B Zar" w:cs="B Zar"/>
      <w:sz w:val="26"/>
      <w:szCs w:val="26"/>
    </w:rPr>
  </w:style>
  <w:style w:type="character" w:customStyle="1" w:styleId="Heading3Char">
    <w:name w:val="Heading 3 Char"/>
    <w:basedOn w:val="DefaultParagraphFont"/>
    <w:link w:val="Heading3"/>
    <w:uiPriority w:val="9"/>
    <w:rsid w:val="005F22A8"/>
    <w:rPr>
      <w:rFonts w:ascii="B Zar" w:hAnsi="B Zar" w:cs="B Zar"/>
      <w:sz w:val="26"/>
      <w:szCs w:val="26"/>
    </w:rPr>
  </w:style>
  <w:style w:type="paragraph" w:styleId="Title">
    <w:name w:val="Title"/>
    <w:basedOn w:val="Normal"/>
    <w:next w:val="Normal"/>
    <w:link w:val="TitleChar"/>
    <w:qFormat/>
    <w:rsid w:val="005F22A8"/>
    <w:pPr>
      <w:spacing w:after="0" w:line="240" w:lineRule="auto"/>
      <w:contextualSpacing/>
      <w:jc w:val="center"/>
    </w:pPr>
    <w:rPr>
      <w:rFonts w:ascii="Times New Roman Bold" w:eastAsiaTheme="majorEastAsia" w:hAnsi="Times New Roman Bold" w:cs="B Titr"/>
      <w:b/>
      <w:bCs/>
      <w:spacing w:val="-10"/>
      <w:kern w:val="28"/>
      <w:sz w:val="28"/>
      <w:szCs w:val="32"/>
      <w:lang w:bidi="ar-SA"/>
    </w:rPr>
  </w:style>
  <w:style w:type="character" w:customStyle="1" w:styleId="TitleChar">
    <w:name w:val="Title Char"/>
    <w:basedOn w:val="DefaultParagraphFont"/>
    <w:link w:val="Title"/>
    <w:rsid w:val="005F22A8"/>
    <w:rPr>
      <w:rFonts w:ascii="Times New Roman Bold" w:eastAsiaTheme="majorEastAsia" w:hAnsi="Times New Roman Bold" w:cs="B Titr"/>
      <w:b/>
      <w:bCs/>
      <w:spacing w:val="-10"/>
      <w:kern w:val="28"/>
      <w:sz w:val="28"/>
      <w:szCs w:val="32"/>
      <w:lang w:bidi="ar-SA"/>
    </w:rPr>
  </w:style>
  <w:style w:type="paragraph" w:customStyle="1" w:styleId="Style1">
    <w:name w:val="Style1"/>
    <w:basedOn w:val="Heading2"/>
    <w:qFormat/>
    <w:rsid w:val="005F22A8"/>
    <w:pPr>
      <w:numPr>
        <w:ilvl w:val="0"/>
        <w:numId w:val="0"/>
      </w:numPr>
      <w:jc w:val="center"/>
    </w:pPr>
    <w:rPr>
      <w:rFonts w:ascii="Times New Roman Bold" w:hAnsi="Times New Roman Bold" w:cs="B Titr"/>
      <w:sz w:val="24"/>
    </w:rPr>
  </w:style>
  <w:style w:type="paragraph" w:customStyle="1" w:styleId="Style2">
    <w:name w:val="Style2"/>
    <w:basedOn w:val="Normal"/>
    <w:qFormat/>
    <w:rsid w:val="005F22A8"/>
    <w:pPr>
      <w:spacing w:before="100" w:after="0" w:line="259" w:lineRule="auto"/>
    </w:pPr>
    <w:rPr>
      <w:rFonts w:cs="B Zar"/>
      <w:b/>
      <w:bCs/>
      <w:sz w:val="30"/>
      <w:szCs w:val="28"/>
    </w:rPr>
  </w:style>
  <w:style w:type="paragraph" w:customStyle="1" w:styleId="styleBodyText">
    <w:name w:val="style Body Text"/>
    <w:basedOn w:val="Normal"/>
    <w:qFormat/>
    <w:rsid w:val="005F22A8"/>
    <w:pPr>
      <w:spacing w:after="0" w:line="240" w:lineRule="auto"/>
      <w:ind w:left="720"/>
      <w:jc w:val="both"/>
    </w:pPr>
    <w:rPr>
      <w:rFonts w:ascii="Times New Roman" w:hAnsi="Times New Roman" w:cs="B Zar"/>
      <w:sz w:val="26"/>
      <w:szCs w:val="26"/>
    </w:rPr>
  </w:style>
  <w:style w:type="character" w:styleId="Emphasis">
    <w:name w:val="Emphasis"/>
    <w:qFormat/>
    <w:rsid w:val="005F22A8"/>
    <w:rPr>
      <w:i/>
      <w:iCs/>
    </w:rPr>
  </w:style>
  <w:style w:type="character" w:styleId="CommentReference">
    <w:name w:val="annotation reference"/>
    <w:basedOn w:val="DefaultParagraphFont"/>
    <w:uiPriority w:val="99"/>
    <w:semiHidden/>
    <w:unhideWhenUsed/>
    <w:rsid w:val="005F22A8"/>
    <w:rPr>
      <w:sz w:val="16"/>
      <w:szCs w:val="16"/>
    </w:rPr>
  </w:style>
  <w:style w:type="paragraph" w:styleId="CommentText">
    <w:name w:val="annotation text"/>
    <w:basedOn w:val="Normal"/>
    <w:link w:val="CommentTextChar"/>
    <w:uiPriority w:val="99"/>
    <w:unhideWhenUsed/>
    <w:rsid w:val="005F22A8"/>
    <w:pPr>
      <w:bidi w:val="0"/>
      <w:spacing w:after="160" w:line="240" w:lineRule="auto"/>
    </w:pPr>
    <w:rPr>
      <w:sz w:val="20"/>
      <w:szCs w:val="20"/>
      <w:lang w:bidi="ar-SA"/>
    </w:rPr>
  </w:style>
  <w:style w:type="character" w:customStyle="1" w:styleId="CommentTextChar">
    <w:name w:val="Comment Text Char"/>
    <w:basedOn w:val="DefaultParagraphFont"/>
    <w:link w:val="CommentText"/>
    <w:uiPriority w:val="99"/>
    <w:rsid w:val="005F22A8"/>
    <w:rPr>
      <w:sz w:val="20"/>
      <w:szCs w:val="20"/>
      <w:lang w:bidi="ar-SA"/>
    </w:rPr>
  </w:style>
  <w:style w:type="paragraph" w:styleId="CommentSubject">
    <w:name w:val="annotation subject"/>
    <w:basedOn w:val="CommentText"/>
    <w:next w:val="CommentText"/>
    <w:link w:val="CommentSubjectChar"/>
    <w:uiPriority w:val="99"/>
    <w:semiHidden/>
    <w:unhideWhenUsed/>
    <w:rsid w:val="005F22A8"/>
    <w:rPr>
      <w:b/>
      <w:bCs/>
    </w:rPr>
  </w:style>
  <w:style w:type="character" w:customStyle="1" w:styleId="CommentSubjectChar">
    <w:name w:val="Comment Subject Char"/>
    <w:basedOn w:val="CommentTextChar"/>
    <w:link w:val="CommentSubject"/>
    <w:uiPriority w:val="99"/>
    <w:semiHidden/>
    <w:rsid w:val="005F22A8"/>
    <w:rPr>
      <w:b/>
      <w:bCs/>
      <w:sz w:val="20"/>
      <w:szCs w:val="20"/>
      <w:lang w:bidi="ar-SA"/>
    </w:rPr>
  </w:style>
  <w:style w:type="paragraph" w:styleId="FootnoteText">
    <w:name w:val="footnote text"/>
    <w:basedOn w:val="Normal"/>
    <w:link w:val="FootnoteTextChar"/>
    <w:unhideWhenUsed/>
    <w:rsid w:val="005F22A8"/>
    <w:pPr>
      <w:spacing w:before="120" w:after="0" w:line="240" w:lineRule="auto"/>
      <w:jc w:val="both"/>
    </w:pPr>
    <w:rPr>
      <w:rFonts w:ascii="Times New Roman" w:hAnsi="Times New Roman" w:cs="B Lotus"/>
      <w:sz w:val="20"/>
      <w:szCs w:val="20"/>
    </w:rPr>
  </w:style>
  <w:style w:type="character" w:customStyle="1" w:styleId="FootnoteTextChar">
    <w:name w:val="Footnote Text Char"/>
    <w:basedOn w:val="DefaultParagraphFont"/>
    <w:link w:val="FootnoteText"/>
    <w:rsid w:val="005F22A8"/>
    <w:rPr>
      <w:rFonts w:ascii="Times New Roman" w:hAnsi="Times New Roman" w:cs="B Lotus"/>
      <w:sz w:val="20"/>
      <w:szCs w:val="20"/>
    </w:rPr>
  </w:style>
  <w:style w:type="character" w:customStyle="1" w:styleId="Heading4Char">
    <w:name w:val="Heading 4 Char"/>
    <w:basedOn w:val="DefaultParagraphFont"/>
    <w:link w:val="Heading4"/>
    <w:rsid w:val="00ED49FE"/>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ED49FE"/>
    <w:rPr>
      <w:rFonts w:ascii="Times New Roman" w:eastAsia="Times New Roman" w:hAnsi="Times New Roman" w:cs="Times New Roman"/>
      <w:b/>
      <w:bCs/>
      <w:sz w:val="20"/>
      <w:lang w:val="x-none" w:eastAsia="x-none"/>
    </w:rPr>
  </w:style>
  <w:style w:type="character" w:customStyle="1" w:styleId="Heading8Char">
    <w:name w:val="Heading 8 Char"/>
    <w:basedOn w:val="DefaultParagraphFont"/>
    <w:link w:val="Heading8"/>
    <w:rsid w:val="00ED49FE"/>
    <w:rPr>
      <w:rFonts w:ascii="Times New Roman" w:eastAsia="Times New Roman" w:hAnsi="Times New Roman" w:cs="Yagut"/>
      <w:b/>
      <w:bCs/>
      <w:sz w:val="20"/>
      <w:szCs w:val="24"/>
      <w:lang w:val="x-none" w:eastAsia="x-none" w:bidi="ar-SA"/>
    </w:rPr>
  </w:style>
  <w:style w:type="paragraph" w:customStyle="1" w:styleId="a">
    <w:name w:val="عنوان جدول"/>
    <w:basedOn w:val="Normal"/>
    <w:link w:val="Char"/>
    <w:qFormat/>
    <w:rsid w:val="00ED49FE"/>
    <w:pPr>
      <w:spacing w:before="120" w:after="0" w:line="240" w:lineRule="auto"/>
      <w:ind w:left="252"/>
      <w:jc w:val="center"/>
    </w:pPr>
    <w:rPr>
      <w:rFonts w:ascii="Times New Roman" w:hAnsi="Times New Roman" w:cs="B Lotus"/>
      <w:b/>
      <w:bCs/>
      <w:sz w:val="24"/>
      <w:szCs w:val="24"/>
    </w:rPr>
  </w:style>
  <w:style w:type="character" w:customStyle="1" w:styleId="Char">
    <w:name w:val="عنوان جدول Char"/>
    <w:basedOn w:val="DefaultParagraphFont"/>
    <w:link w:val="a"/>
    <w:rsid w:val="00ED49FE"/>
    <w:rPr>
      <w:rFonts w:ascii="Times New Roman" w:hAnsi="Times New Roman" w:cs="B Lotus"/>
      <w:b/>
      <w:bCs/>
      <w:sz w:val="24"/>
      <w:szCs w:val="24"/>
    </w:rPr>
  </w:style>
  <w:style w:type="character" w:styleId="FootnoteReference">
    <w:name w:val="footnote reference"/>
    <w:basedOn w:val="DefaultParagraphFont"/>
    <w:uiPriority w:val="99"/>
    <w:semiHidden/>
    <w:unhideWhenUsed/>
    <w:rsid w:val="00ED49FE"/>
    <w:rPr>
      <w:vertAlign w:val="superscript"/>
    </w:rPr>
  </w:style>
  <w:style w:type="paragraph" w:customStyle="1" w:styleId="a0">
    <w:name w:val="زیرنویس انگلیسی"/>
    <w:basedOn w:val="FootnoteText"/>
    <w:link w:val="Char0"/>
    <w:qFormat/>
    <w:rsid w:val="00ED49FE"/>
    <w:pPr>
      <w:bidi w:val="0"/>
    </w:pPr>
    <w:rPr>
      <w:rFonts w:cs="Times New Roman"/>
    </w:rPr>
  </w:style>
  <w:style w:type="paragraph" w:customStyle="1" w:styleId="a1">
    <w:name w:val="متن جدول"/>
    <w:basedOn w:val="Normal"/>
    <w:link w:val="Char1"/>
    <w:qFormat/>
    <w:rsid w:val="00ED49FE"/>
    <w:pPr>
      <w:spacing w:after="0" w:line="240" w:lineRule="auto"/>
      <w:jc w:val="center"/>
    </w:pPr>
    <w:rPr>
      <w:rFonts w:ascii="Times New Romans" w:hAnsi="Times New Romans" w:cs="B Lotus"/>
      <w:sz w:val="20"/>
    </w:rPr>
  </w:style>
  <w:style w:type="character" w:customStyle="1" w:styleId="Char0">
    <w:name w:val="زیرنویس انگلیسی Char"/>
    <w:basedOn w:val="FootnoteTextChar"/>
    <w:link w:val="a0"/>
    <w:rsid w:val="00ED49FE"/>
    <w:rPr>
      <w:rFonts w:ascii="Times New Roman" w:hAnsi="Times New Roman" w:cs="Times New Roman"/>
      <w:sz w:val="20"/>
      <w:szCs w:val="20"/>
    </w:rPr>
  </w:style>
  <w:style w:type="paragraph" w:customStyle="1" w:styleId="a2">
    <w:name w:val="زیرنویس جدول"/>
    <w:basedOn w:val="Normal"/>
    <w:link w:val="Char2"/>
    <w:qFormat/>
    <w:rsid w:val="00ED49FE"/>
    <w:pPr>
      <w:spacing w:after="0" w:line="240" w:lineRule="auto"/>
      <w:ind w:left="227"/>
      <w:jc w:val="both"/>
    </w:pPr>
    <w:rPr>
      <w:rFonts w:ascii="Times New Roman" w:hAnsi="Times New Roman" w:cs="B Lotus"/>
      <w:sz w:val="20"/>
      <w:szCs w:val="20"/>
    </w:rPr>
  </w:style>
  <w:style w:type="character" w:customStyle="1" w:styleId="Char1">
    <w:name w:val="متن جدول Char"/>
    <w:basedOn w:val="DefaultParagraphFont"/>
    <w:link w:val="a1"/>
    <w:rsid w:val="00ED49FE"/>
    <w:rPr>
      <w:rFonts w:ascii="Times New Romans" w:hAnsi="Times New Romans" w:cs="B Lotus"/>
      <w:sz w:val="20"/>
    </w:rPr>
  </w:style>
  <w:style w:type="paragraph" w:styleId="EndnoteText">
    <w:name w:val="endnote text"/>
    <w:basedOn w:val="Normal"/>
    <w:link w:val="EndnoteTextChar"/>
    <w:uiPriority w:val="99"/>
    <w:semiHidden/>
    <w:unhideWhenUsed/>
    <w:rsid w:val="00ED49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9FE"/>
    <w:rPr>
      <w:sz w:val="20"/>
      <w:szCs w:val="20"/>
    </w:rPr>
  </w:style>
  <w:style w:type="character" w:customStyle="1" w:styleId="Char2">
    <w:name w:val="زیرنویس جدول Char"/>
    <w:basedOn w:val="DefaultParagraphFont"/>
    <w:link w:val="a2"/>
    <w:rsid w:val="00ED49FE"/>
    <w:rPr>
      <w:rFonts w:ascii="Times New Roman" w:hAnsi="Times New Roman" w:cs="B Lotus"/>
      <w:sz w:val="20"/>
      <w:szCs w:val="20"/>
    </w:rPr>
  </w:style>
  <w:style w:type="character" w:styleId="EndnoteReference">
    <w:name w:val="endnote reference"/>
    <w:basedOn w:val="DefaultParagraphFont"/>
    <w:uiPriority w:val="99"/>
    <w:semiHidden/>
    <w:unhideWhenUsed/>
    <w:rsid w:val="00ED49FE"/>
    <w:rPr>
      <w:vertAlign w:val="superscript"/>
    </w:rPr>
  </w:style>
  <w:style w:type="numbering" w:customStyle="1" w:styleId="NoList1">
    <w:name w:val="No List1"/>
    <w:next w:val="NoList"/>
    <w:uiPriority w:val="99"/>
    <w:semiHidden/>
    <w:unhideWhenUsed/>
    <w:rsid w:val="00ED49FE"/>
  </w:style>
  <w:style w:type="character" w:styleId="Strong">
    <w:name w:val="Strong"/>
    <w:uiPriority w:val="22"/>
    <w:qFormat/>
    <w:rsid w:val="00ED49FE"/>
    <w:rPr>
      <w:b/>
      <w:bCs/>
    </w:rPr>
  </w:style>
  <w:style w:type="paragraph" w:styleId="DocumentMap">
    <w:name w:val="Document Map"/>
    <w:basedOn w:val="Normal"/>
    <w:link w:val="DocumentMapChar"/>
    <w:uiPriority w:val="99"/>
    <w:semiHidden/>
    <w:unhideWhenUsed/>
    <w:rsid w:val="00ED49FE"/>
    <w:pPr>
      <w:bidi w:val="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ED49FE"/>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ED49FE"/>
  </w:style>
  <w:style w:type="paragraph" w:styleId="BodyText">
    <w:name w:val="Body Text"/>
    <w:basedOn w:val="Normal"/>
    <w:link w:val="BodyTextChar"/>
    <w:rsid w:val="00ED49FE"/>
    <w:pPr>
      <w:spacing w:after="0" w:line="240" w:lineRule="auto"/>
      <w:jc w:val="both"/>
    </w:pPr>
    <w:rPr>
      <w:rFonts w:ascii="Times New Roman" w:eastAsia="Times New Roman" w:hAnsi="Times New Roman" w:cs="Yagut"/>
      <w:sz w:val="32"/>
      <w:szCs w:val="32"/>
      <w:lang w:val="x-none" w:eastAsia="x-none" w:bidi="ar-SA"/>
    </w:rPr>
  </w:style>
  <w:style w:type="character" w:customStyle="1" w:styleId="BodyTextChar">
    <w:name w:val="Body Text Char"/>
    <w:basedOn w:val="DefaultParagraphFont"/>
    <w:link w:val="BodyText"/>
    <w:rsid w:val="00ED49FE"/>
    <w:rPr>
      <w:rFonts w:ascii="Times New Roman" w:eastAsia="Times New Roman" w:hAnsi="Times New Roman" w:cs="Yagut"/>
      <w:sz w:val="32"/>
      <w:szCs w:val="32"/>
      <w:lang w:val="x-none" w:eastAsia="x-none" w:bidi="ar-SA"/>
    </w:rPr>
  </w:style>
  <w:style w:type="character" w:customStyle="1" w:styleId="FootnoteTextChar1">
    <w:name w:val="Footnote Text Char1"/>
    <w:basedOn w:val="DefaultParagraphFont"/>
    <w:uiPriority w:val="99"/>
    <w:semiHidden/>
    <w:rsid w:val="00ED49FE"/>
    <w:rPr>
      <w:rFonts w:ascii="Times New Roman" w:eastAsia="Times New Roman" w:hAnsi="Times New Roman" w:cs="Times New Roman"/>
      <w:sz w:val="20"/>
      <w:szCs w:val="20"/>
      <w:lang w:bidi="ar-SA"/>
    </w:rPr>
  </w:style>
  <w:style w:type="table" w:customStyle="1" w:styleId="TableGridLight1">
    <w:name w:val="Table Grid Light1"/>
    <w:basedOn w:val="TableNormal"/>
    <w:uiPriority w:val="40"/>
    <w:rsid w:val="00ED49FE"/>
    <w:pPr>
      <w:spacing w:after="0" w:line="240" w:lineRule="auto"/>
    </w:pPr>
    <w:rPr>
      <w:rFonts w:ascii="Calibri" w:eastAsia="Calibri" w:hAnsi="Calibri" w:cs="Arial"/>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ED49FE"/>
    <w:rPr>
      <w:color w:val="0000FF"/>
      <w:u w:val="single"/>
    </w:rPr>
  </w:style>
  <w:style w:type="table" w:customStyle="1" w:styleId="TableGrid11">
    <w:name w:val="Table Grid11"/>
    <w:basedOn w:val="TableNormal"/>
    <w:next w:val="TableGrid"/>
    <w:uiPriority w:val="59"/>
    <w:rsid w:val="00ED49F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D49FE"/>
    <w:pPr>
      <w:spacing w:after="0" w:line="240" w:lineRule="auto"/>
    </w:pPr>
    <w:rPr>
      <w:rFonts w:ascii="Times New Roman" w:eastAsia="Times New Roman" w:hAnsi="Times New Roman" w:cs="Times New Roman"/>
      <w:sz w:val="24"/>
      <w:szCs w:val="24"/>
      <w:lang w:bidi="ar-SA"/>
    </w:rPr>
  </w:style>
  <w:style w:type="table" w:customStyle="1" w:styleId="TableGrid12">
    <w:name w:val="Table Grid12"/>
    <w:basedOn w:val="TableNormal"/>
    <w:next w:val="TableGrid"/>
    <w:uiPriority w:val="59"/>
    <w:rsid w:val="00ED49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6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3A92-6FBE-4FD7-8A05-8AE41179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PC</dc:creator>
  <cp:lastModifiedBy>abangah</cp:lastModifiedBy>
  <cp:revision>3</cp:revision>
  <cp:lastPrinted>2023-07-03T06:55:00Z</cp:lastPrinted>
  <dcterms:created xsi:type="dcterms:W3CDTF">2023-09-10T10:10:00Z</dcterms:created>
  <dcterms:modified xsi:type="dcterms:W3CDTF">2023-09-13T10:49:00Z</dcterms:modified>
</cp:coreProperties>
</file>