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E8C6" w14:textId="0340105E" w:rsidR="00605A79" w:rsidRDefault="00605A79" w:rsidP="002B74E1">
      <w:pPr>
        <w:widowControl w:val="0"/>
        <w:autoSpaceDE w:val="0"/>
        <w:autoSpaceDN w:val="0"/>
        <w:bidi/>
        <w:adjustRightInd w:val="0"/>
        <w:spacing w:after="0" w:line="239" w:lineRule="auto"/>
        <w:ind w:left="1680"/>
        <w:jc w:val="both"/>
        <w:rPr>
          <w:rFonts w:ascii="Times New Roman" w:hAnsi="Times New Roman" w:cs="B Titr"/>
          <w:bCs/>
          <w:sz w:val="24"/>
          <w:szCs w:val="30"/>
          <w:rtl/>
        </w:rPr>
      </w:pPr>
      <w:r>
        <w:rPr>
          <w:rFonts w:ascii="Times New Roman" w:hAnsi="Times New Roman" w:cs="B Titr" w:hint="cs"/>
          <w:bCs/>
          <w:sz w:val="24"/>
          <w:szCs w:val="30"/>
          <w:rtl/>
        </w:rPr>
        <w:t xml:space="preserve">                      </w:t>
      </w:r>
      <w:r>
        <w:rPr>
          <w:rFonts w:ascii="Times New Roman" w:hAnsi="Times New Roman" w:cs="B Titr" w:hint="cs"/>
          <w:bCs/>
          <w:sz w:val="24"/>
          <w:szCs w:val="30"/>
          <w:rtl/>
        </w:rPr>
        <w:t>بسمه‌</w:t>
      </w:r>
      <w:r>
        <w:rPr>
          <w:rFonts w:ascii="Times New Roman" w:hAnsi="Times New Roman" w:cs="B Titr"/>
          <w:bCs/>
          <w:sz w:val="24"/>
          <w:szCs w:val="30"/>
          <w:rtl/>
        </w:rPr>
        <w:t xml:space="preserve"> تعالی</w:t>
      </w:r>
    </w:p>
    <w:p w14:paraId="387EAD88" w14:textId="77777777" w:rsidR="00605A79" w:rsidRDefault="00605A79" w:rsidP="002B74E1">
      <w:pPr>
        <w:widowControl w:val="0"/>
        <w:autoSpaceDE w:val="0"/>
        <w:autoSpaceDN w:val="0"/>
        <w:bidi/>
        <w:adjustRightInd w:val="0"/>
        <w:spacing w:after="0" w:line="239" w:lineRule="auto"/>
        <w:ind w:left="1680"/>
        <w:jc w:val="both"/>
        <w:rPr>
          <w:rFonts w:ascii="Times New Roman" w:hAnsi="Times New Roman" w:cs="B Zar"/>
          <w:bCs/>
          <w:sz w:val="24"/>
          <w:szCs w:val="30"/>
          <w:rtl/>
        </w:rPr>
      </w:pPr>
    </w:p>
    <w:p w14:paraId="3E0DB639" w14:textId="6AB93F29" w:rsidR="00605A79" w:rsidRDefault="00605A79" w:rsidP="002B74E1">
      <w:pPr>
        <w:widowControl w:val="0"/>
        <w:autoSpaceDE w:val="0"/>
        <w:autoSpaceDN w:val="0"/>
        <w:bidi/>
        <w:adjustRightInd w:val="0"/>
        <w:spacing w:after="0" w:line="239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bCs/>
          <w:sz w:val="24"/>
          <w:szCs w:val="30"/>
          <w:rtl/>
        </w:rPr>
        <w:t>شیو</w:t>
      </w:r>
      <w:r>
        <w:rPr>
          <w:rFonts w:ascii="Times New Roman" w:hAnsi="Times New Roman" w:cs="B Zar"/>
          <w:bCs/>
          <w:sz w:val="24"/>
          <w:szCs w:val="30"/>
          <w:rtl/>
        </w:rPr>
        <w:t>ه</w:t>
      </w:r>
      <w:r>
        <w:rPr>
          <w:rFonts w:ascii="Times New Roman" w:hAnsi="Times New Roman" w:cs="B Zar"/>
          <w:bCs/>
          <w:sz w:val="24"/>
          <w:szCs w:val="30"/>
          <w:rtl/>
        </w:rPr>
        <w:softHyphen/>
        <w:t>نامه‌ برگزاري همایش‌هاي علمی‌ در دانشگاه رازي</w:t>
      </w:r>
    </w:p>
    <w:p w14:paraId="2F1475A9" w14:textId="77777777" w:rsidR="00605A79" w:rsidRDefault="00605A79" w:rsidP="002B74E1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EF29CC7" w14:textId="77777777" w:rsidR="00605A79" w:rsidRDefault="00605A79" w:rsidP="002B74E1">
      <w:pPr>
        <w:widowControl w:val="0"/>
        <w:autoSpaceDE w:val="0"/>
        <w:autoSpaceDN w:val="0"/>
        <w:bidi/>
        <w:adjustRightInd w:val="0"/>
        <w:spacing w:after="0" w:line="239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bCs/>
          <w:sz w:val="24"/>
          <w:szCs w:val="28"/>
          <w:rtl/>
        </w:rPr>
        <w:t>مقدمه‌</w:t>
      </w:r>
    </w:p>
    <w:p w14:paraId="7C754399" w14:textId="77777777" w:rsidR="00605A79" w:rsidRDefault="00605A79" w:rsidP="002B74E1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9AF4576" w14:textId="693A9B39" w:rsidR="00605A79" w:rsidRDefault="00605A79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برگز</w:t>
      </w:r>
      <w:r>
        <w:rPr>
          <w:rFonts w:ascii="Times New Roman" w:hAnsi="Times New Roman" w:cs="B Zar"/>
          <w:sz w:val="24"/>
          <w:szCs w:val="26"/>
          <w:rtl/>
        </w:rPr>
        <w:t>اري همایش‌هاي علمی‌ به‌ عنوان جزیی‌ از فرایند مدیریت‌ دانش‌ در عرصه‌ علم‌ و برقراري و تقویت‌ ارتباط میان اعضاي علمی‌ جامعه‌ به‌ منظور تبادل اندیشه‌، یادگیري، ارائه‌ یافته‌ها و نظریه‌هاي جدید، نشر و اشاعه‌ جدیدترین‌ دستاوردهاي تحقیقاتی‌ و در نهایت‌ رسیدن به‌ خرد جمعی‌، امري ضروري است‌. در همین‌ راستا و پیرو</w:t>
      </w:r>
      <w:r w:rsidR="00F07F1A">
        <w:rPr>
          <w:rFonts w:ascii="Times New Roman" w:hAnsi="Times New Roman" w:cs="Calibri" w:hint="cs"/>
          <w:sz w:val="25"/>
          <w:szCs w:val="26"/>
          <w:rtl/>
        </w:rPr>
        <w:t>"</w:t>
      </w:r>
      <w:r>
        <w:rPr>
          <w:rFonts w:ascii="Times New Roman" w:hAnsi="Times New Roman" w:cs="B Zar"/>
          <w:sz w:val="24"/>
          <w:szCs w:val="26"/>
          <w:rtl/>
        </w:rPr>
        <w:t>آیین‌نامه‌ نحوه برگزاري و ساماندهی‌ همایش‌هاي علمی‌</w:t>
      </w:r>
      <w:r w:rsidR="00F07F1A">
        <w:rPr>
          <w:rFonts w:ascii="Times New Roman" w:hAnsi="Times New Roman" w:cs="Calibri" w:hint="cs"/>
          <w:sz w:val="25"/>
          <w:szCs w:val="26"/>
          <w:rtl/>
        </w:rPr>
        <w:t>"</w:t>
      </w:r>
      <w:r>
        <w:rPr>
          <w:rFonts w:ascii="Times New Roman" w:hAnsi="Times New Roman" w:cs="B Zar"/>
          <w:sz w:val="24"/>
          <w:szCs w:val="26"/>
          <w:rtl/>
        </w:rPr>
        <w:t xml:space="preserve"> ابلاغی‌ وزارت علوم، تحقیقات و فناوري به‌ شماره ٣</w:t>
      </w:r>
      <w:r>
        <w:rPr>
          <w:rFonts w:ascii="Times New Roman" w:hAnsi="Times New Roman" w:cs="B Zar"/>
          <w:sz w:val="25"/>
          <w:szCs w:val="26"/>
        </w:rPr>
        <w:t>/</w:t>
      </w:r>
      <w:r>
        <w:rPr>
          <w:rFonts w:ascii="Times New Roman" w:hAnsi="Times New Roman" w:cs="B Zar"/>
          <w:sz w:val="24"/>
          <w:szCs w:val="26"/>
          <w:rtl/>
        </w:rPr>
        <w:t>١٦٨٢١٦ مورخ ١١</w:t>
      </w:r>
      <w:r>
        <w:rPr>
          <w:rFonts w:ascii="Times New Roman" w:hAnsi="Times New Roman" w:cs="B Zar"/>
          <w:sz w:val="25"/>
          <w:szCs w:val="26"/>
        </w:rPr>
        <w:t>/</w:t>
      </w:r>
      <w:r>
        <w:rPr>
          <w:rFonts w:ascii="Times New Roman" w:hAnsi="Times New Roman" w:cs="B Zar"/>
          <w:sz w:val="24"/>
          <w:szCs w:val="26"/>
          <w:rtl/>
        </w:rPr>
        <w:t>٩</w:t>
      </w:r>
      <w:r>
        <w:rPr>
          <w:rFonts w:ascii="Times New Roman" w:hAnsi="Times New Roman" w:cs="B Zar"/>
          <w:sz w:val="25"/>
          <w:szCs w:val="26"/>
        </w:rPr>
        <w:t>/</w:t>
      </w:r>
      <w:r>
        <w:rPr>
          <w:rFonts w:ascii="Times New Roman" w:hAnsi="Times New Roman" w:cs="B Zar"/>
          <w:sz w:val="24"/>
          <w:szCs w:val="26"/>
          <w:rtl/>
        </w:rPr>
        <w:t>١٣٩٣ دانشگاه رازي براساس این‌ شیوه</w:t>
      </w:r>
      <w:r w:rsidR="00F07F1A">
        <w:rPr>
          <w:rFonts w:ascii="Times New Roman" w:hAnsi="Times New Roman" w:cs="B Zar"/>
          <w:sz w:val="24"/>
          <w:szCs w:val="26"/>
          <w:rtl/>
        </w:rPr>
        <w:softHyphen/>
      </w:r>
      <w:r>
        <w:rPr>
          <w:rFonts w:ascii="Times New Roman" w:hAnsi="Times New Roman" w:cs="B Zar"/>
          <w:sz w:val="24"/>
          <w:szCs w:val="26"/>
          <w:rtl/>
        </w:rPr>
        <w:t>نامه‌ نسبت‌ به‌ برگزاري همایش‌هاي علمی‌ اقدام می‌نماید.</w:t>
      </w:r>
    </w:p>
    <w:p w14:paraId="14088388" w14:textId="4822B20E" w:rsidR="00605A79" w:rsidRDefault="00605A79" w:rsidP="002B74E1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5AAACB5" w14:textId="77777777" w:rsidR="00605A79" w:rsidRDefault="00605A79" w:rsidP="002B74E1">
      <w:pPr>
        <w:widowControl w:val="0"/>
        <w:autoSpaceDE w:val="0"/>
        <w:autoSpaceDN w:val="0"/>
        <w:bidi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bCs/>
          <w:sz w:val="24"/>
          <w:szCs w:val="28"/>
          <w:rtl/>
        </w:rPr>
        <w:t>ما</w:t>
      </w:r>
      <w:r>
        <w:rPr>
          <w:rFonts w:ascii="Times New Roman" w:hAnsi="Times New Roman" w:cs="B Zar"/>
          <w:bCs/>
          <w:sz w:val="24"/>
          <w:szCs w:val="28"/>
          <w:rtl/>
        </w:rPr>
        <w:t>ده ١ اهداف</w:t>
      </w:r>
    </w:p>
    <w:p w14:paraId="1FB06D5A" w14:textId="77777777" w:rsidR="00605A79" w:rsidRDefault="00605A79" w:rsidP="002B74E1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81A026D" w14:textId="77777777" w:rsidR="00F07F1A" w:rsidRDefault="00605A79" w:rsidP="002B74E1">
      <w:pPr>
        <w:widowControl w:val="0"/>
        <w:overflowPunct w:val="0"/>
        <w:autoSpaceDE w:val="0"/>
        <w:autoSpaceDN w:val="0"/>
        <w:bidi/>
        <w:adjustRightInd w:val="0"/>
        <w:spacing w:after="0" w:line="272" w:lineRule="auto"/>
        <w:ind w:left="720"/>
        <w:jc w:val="both"/>
        <w:rPr>
          <w:rFonts w:ascii="Times New Roman" w:hAnsi="Times New Roman" w:cs="B Zar"/>
          <w:sz w:val="24"/>
          <w:szCs w:val="26"/>
          <w:rtl/>
        </w:rPr>
      </w:pPr>
      <w:r>
        <w:rPr>
          <w:rFonts w:ascii="Times New Roman" w:hAnsi="Times New Roman" w:cs="B Zar" w:hint="cs"/>
          <w:sz w:val="24"/>
          <w:szCs w:val="26"/>
          <w:rtl/>
        </w:rPr>
        <w:t>١</w:t>
      </w:r>
      <w:r>
        <w:rPr>
          <w:rFonts w:ascii="Times New Roman" w:hAnsi="Times New Roman" w:cs="B Zar"/>
          <w:sz w:val="24"/>
          <w:szCs w:val="26"/>
          <w:rtl/>
        </w:rPr>
        <w:t>-١- ارتقاع سطح‌ کیفی‌ و اثر بخشی‌ همایش‌هاي علمی‌ به‌ همراه کاهش‌ یا حذف هزینه‌هاي غیر ضرور.</w:t>
      </w:r>
    </w:p>
    <w:p w14:paraId="77917F9D" w14:textId="23D9B208" w:rsidR="00F07F1A" w:rsidRDefault="00605A79" w:rsidP="00F07F1A">
      <w:pPr>
        <w:widowControl w:val="0"/>
        <w:overflowPunct w:val="0"/>
        <w:autoSpaceDE w:val="0"/>
        <w:autoSpaceDN w:val="0"/>
        <w:bidi/>
        <w:adjustRightInd w:val="0"/>
        <w:spacing w:after="0" w:line="272" w:lineRule="auto"/>
        <w:ind w:left="720"/>
        <w:jc w:val="both"/>
        <w:rPr>
          <w:rFonts w:ascii="Times New Roman" w:hAnsi="Times New Roman" w:cs="B Zar"/>
          <w:sz w:val="24"/>
          <w:szCs w:val="26"/>
          <w:rtl/>
        </w:rPr>
      </w:pPr>
      <w:r>
        <w:rPr>
          <w:rFonts w:ascii="Times New Roman" w:hAnsi="Times New Roman" w:cs="B Zar"/>
          <w:sz w:val="24"/>
          <w:szCs w:val="26"/>
          <w:rtl/>
        </w:rPr>
        <w:t xml:space="preserve"> ١-٢- ساماندهی‌ و نظام</w:t>
      </w:r>
      <w:r w:rsidR="00F07F1A">
        <w:rPr>
          <w:rFonts w:ascii="Times New Roman" w:hAnsi="Times New Roman" w:cs="B Zar"/>
          <w:sz w:val="24"/>
          <w:szCs w:val="26"/>
          <w:rtl/>
        </w:rPr>
        <w:softHyphen/>
      </w:r>
      <w:r>
        <w:rPr>
          <w:rFonts w:ascii="Times New Roman" w:hAnsi="Times New Roman" w:cs="B Zar"/>
          <w:sz w:val="24"/>
          <w:szCs w:val="26"/>
          <w:rtl/>
        </w:rPr>
        <w:t>مند نمودن همایش‌ها با تقویت‌ چرخه‌ مدیریت‌ دانش‌ در کشور به‌ منظور هم‌افزایی‌ علمی‌.</w:t>
      </w:r>
    </w:p>
    <w:p w14:paraId="4E5FE81E" w14:textId="08DBE94A" w:rsidR="00605A79" w:rsidRDefault="00605A79" w:rsidP="00F07F1A">
      <w:pPr>
        <w:widowControl w:val="0"/>
        <w:overflowPunct w:val="0"/>
        <w:autoSpaceDE w:val="0"/>
        <w:autoSpaceDN w:val="0"/>
        <w:bidi/>
        <w:adjustRightInd w:val="0"/>
        <w:spacing w:after="0" w:line="27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26"/>
          <w:rtl/>
        </w:rPr>
        <w:t xml:space="preserve"> ١-٣- تقویت‌ ارتباط دانشگاه و نیازهاي جامعه‌.</w:t>
      </w:r>
    </w:p>
    <w:p w14:paraId="5058993E" w14:textId="77777777" w:rsidR="00605A79" w:rsidRDefault="00605A79" w:rsidP="002B74E1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1FBD143" w14:textId="77777777" w:rsidR="00605A79" w:rsidRDefault="00605A79" w:rsidP="002B74E1">
      <w:pPr>
        <w:widowControl w:val="0"/>
        <w:overflowPunct w:val="0"/>
        <w:autoSpaceDE w:val="0"/>
        <w:autoSpaceDN w:val="0"/>
        <w:bidi/>
        <w:adjustRightInd w:val="0"/>
        <w:spacing w:after="0" w:line="238" w:lineRule="auto"/>
        <w:ind w:left="72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١</w:t>
      </w:r>
      <w:r>
        <w:rPr>
          <w:rFonts w:ascii="Times New Roman" w:hAnsi="Times New Roman" w:cs="B Zar"/>
          <w:sz w:val="24"/>
          <w:szCs w:val="26"/>
          <w:rtl/>
        </w:rPr>
        <w:t xml:space="preserve">-٤- نمایه‌سازي همایش‌ها و مقالات آنها در پایگاه استنادي علوم جهان اسلام </w:t>
      </w:r>
      <w:r>
        <w:rPr>
          <w:rFonts w:ascii="Times New Roman" w:hAnsi="Times New Roman" w:cs="B Zar"/>
          <w:sz w:val="25"/>
          <w:szCs w:val="26"/>
        </w:rPr>
        <w:t>(</w:t>
      </w:r>
      <w:r>
        <w:rPr>
          <w:rFonts w:ascii="Times New Roman" w:hAnsi="Times New Roman" w:cs="B Zar"/>
          <w:szCs w:val="26"/>
        </w:rPr>
        <w:t>ISC)</w:t>
      </w:r>
      <w:r>
        <w:rPr>
          <w:rFonts w:ascii="Times New Roman" w:hAnsi="Times New Roman" w:cs="B Zar"/>
          <w:sz w:val="24"/>
          <w:szCs w:val="26"/>
          <w:rtl/>
        </w:rPr>
        <w:t xml:space="preserve"> به‌ منظور تقویت‌ شبکه‌ علمی‌ کشور.</w:t>
      </w:r>
    </w:p>
    <w:p w14:paraId="6497ED33" w14:textId="77777777" w:rsidR="00605A79" w:rsidRDefault="00605A79" w:rsidP="002B74E1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373B317" w14:textId="77777777" w:rsidR="00605A79" w:rsidRDefault="00605A79" w:rsidP="002B74E1">
      <w:pPr>
        <w:widowControl w:val="0"/>
        <w:autoSpaceDE w:val="0"/>
        <w:autoSpaceDN w:val="0"/>
        <w:bidi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bCs/>
          <w:sz w:val="24"/>
          <w:szCs w:val="28"/>
          <w:rtl/>
        </w:rPr>
        <w:t>ما</w:t>
      </w:r>
      <w:r>
        <w:rPr>
          <w:rFonts w:ascii="Times New Roman" w:hAnsi="Times New Roman" w:cs="B Zar"/>
          <w:bCs/>
          <w:sz w:val="24"/>
          <w:szCs w:val="28"/>
          <w:rtl/>
        </w:rPr>
        <w:t>ده ٢ تعاریف‌</w:t>
      </w:r>
    </w:p>
    <w:p w14:paraId="78AA52F7" w14:textId="77777777" w:rsidR="00605A79" w:rsidRDefault="00605A79" w:rsidP="002B74E1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93DD73A" w14:textId="77777777" w:rsidR="00605A79" w:rsidRDefault="00605A79" w:rsidP="002B74E1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bCs/>
          <w:sz w:val="24"/>
          <w:szCs w:val="26"/>
          <w:rtl/>
        </w:rPr>
        <w:t>٢</w:t>
      </w:r>
      <w:r>
        <w:rPr>
          <w:rFonts w:ascii="Times New Roman" w:hAnsi="Times New Roman" w:cs="B Zar"/>
          <w:bCs/>
          <w:sz w:val="24"/>
          <w:szCs w:val="26"/>
          <w:rtl/>
        </w:rPr>
        <w:t>-١- همایش‌ علمی‌</w:t>
      </w:r>
    </w:p>
    <w:p w14:paraId="14768B8A" w14:textId="77777777" w:rsidR="00605A79" w:rsidRDefault="00605A79" w:rsidP="002B74E1">
      <w:pPr>
        <w:widowControl w:val="0"/>
        <w:autoSpaceDE w:val="0"/>
        <w:autoSpaceDN w:val="0"/>
        <w:adjustRightInd w:val="0"/>
        <w:spacing w:after="0" w:line="95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2D3DAD7" w14:textId="77777777" w:rsidR="00605A79" w:rsidRDefault="00605A79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منظو</w:t>
      </w:r>
      <w:r>
        <w:rPr>
          <w:rFonts w:ascii="Times New Roman" w:hAnsi="Times New Roman" w:cs="B Zar"/>
          <w:sz w:val="24"/>
          <w:szCs w:val="26"/>
          <w:rtl/>
        </w:rPr>
        <w:t>ر، هرگونه‌ گردهمایی‌ علمی‌ و پژوهشی‌ توسط‌ صاحب‌نظران و خبرگان رشته‌هاي مختلف‌ علمی‌ است‌ که‌ با عناوین‌ کنگره، کنفرانس‌، سمینار، سمپوزیوم و .... توسط‌ یکی‌ از زیر مجموعه‌هاي وزارت علوم، تحقیقات و فناوري یا دستگاههاي مورد تأیید آن برگزار می‌شود. توضیح‌ هر یک‌ از عناوین‌ به‌ اختصار در زیر آمده است‌:</w:t>
      </w:r>
    </w:p>
    <w:p w14:paraId="347F3C4E" w14:textId="77777777" w:rsidR="00605A79" w:rsidRDefault="00605A79" w:rsidP="002B74E1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03939C8" w14:textId="015EE7D8" w:rsidR="00605A79" w:rsidRDefault="00605A79" w:rsidP="002B74E1">
      <w:pPr>
        <w:widowControl w:val="0"/>
        <w:overflowPunct w:val="0"/>
        <w:autoSpaceDE w:val="0"/>
        <w:autoSpaceDN w:val="0"/>
        <w:bidi/>
        <w:adjustRightInd w:val="0"/>
        <w:spacing w:after="0" w:line="238" w:lineRule="auto"/>
        <w:ind w:left="72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٢</w:t>
      </w:r>
      <w:r>
        <w:rPr>
          <w:rFonts w:ascii="Times New Roman" w:hAnsi="Times New Roman" w:cs="B Zar"/>
          <w:sz w:val="24"/>
          <w:szCs w:val="26"/>
          <w:rtl/>
        </w:rPr>
        <w:t>-١-١- کنگره: شرکت‌ کنندگان آن، نمایندگان دولت‌ها و سازمان</w:t>
      </w:r>
      <w:r w:rsidR="00F07F1A">
        <w:rPr>
          <w:rFonts w:ascii="Times New Roman" w:hAnsi="Times New Roman" w:cs="B Zar"/>
          <w:sz w:val="24"/>
          <w:szCs w:val="26"/>
          <w:rtl/>
        </w:rPr>
        <w:softHyphen/>
      </w:r>
      <w:r>
        <w:rPr>
          <w:rFonts w:ascii="Times New Roman" w:hAnsi="Times New Roman" w:cs="B Zar"/>
          <w:sz w:val="24"/>
          <w:szCs w:val="26"/>
          <w:rtl/>
        </w:rPr>
        <w:t>ها یا متخصصان امور فرهنگی‌، ادبی‌، علمی‌، اجتماعی‌ و سیاسی‌ و به‌طور کلی‌ متفکران هستند که‌ براي بحث‌ و تبادل نظر و تصمیم‌گیري درباره موضوعی‌ ویژه گرد هم‌ می‌آیند. چنین‌ نشست‌هایی‌ در سطح‌ ملی‌ یا بین‌المللی‌ و به‌ صورت دائمی‌ یا موقت‌ برگزار می‌شود. بیشتر کنگره</w:t>
      </w:r>
      <w:r w:rsidR="00F07F1A">
        <w:rPr>
          <w:rFonts w:ascii="Times New Roman" w:hAnsi="Times New Roman" w:cs="B Zar"/>
          <w:sz w:val="24"/>
          <w:szCs w:val="26"/>
          <w:rtl/>
        </w:rPr>
        <w:softHyphen/>
      </w:r>
      <w:r>
        <w:rPr>
          <w:rFonts w:ascii="Times New Roman" w:hAnsi="Times New Roman" w:cs="B Zar"/>
          <w:sz w:val="24"/>
          <w:szCs w:val="26"/>
          <w:rtl/>
        </w:rPr>
        <w:t xml:space="preserve">هاي بین‌المللی‌ و جهانی‌ به‌صورت سالیانه‌ برگزار می‌شوند. کنگره </w:t>
      </w:r>
      <w:r w:rsidR="00F07F1A">
        <w:rPr>
          <w:rFonts w:ascii="Times New Roman" w:hAnsi="Times New Roman" w:cs="B Zar" w:hint="cs"/>
          <w:sz w:val="24"/>
          <w:szCs w:val="26"/>
          <w:rtl/>
        </w:rPr>
        <w:t>غالباً</w:t>
      </w:r>
      <w:r>
        <w:rPr>
          <w:rFonts w:ascii="Times New Roman" w:hAnsi="Times New Roman" w:cs="B Zar"/>
          <w:sz w:val="24"/>
          <w:szCs w:val="26"/>
          <w:rtl/>
        </w:rPr>
        <w:t xml:space="preserve"> براي چند روز طول می‌کشد و داراي چندین‌ جلسه‌ همزمان است‌. کنگره معمولا بزرگتر و رسمی‌تر از کنفرانس‌، سمینار و سمپوزیوم می‌باشد.</w:t>
      </w:r>
    </w:p>
    <w:p w14:paraId="7E6A5F08" w14:textId="77777777" w:rsidR="00605A79" w:rsidRDefault="00605A79" w:rsidP="002B74E1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1CCAAA5" w14:textId="77777777" w:rsidR="00605A79" w:rsidRDefault="00605A79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720"/>
        <w:jc w:val="both"/>
        <w:rPr>
          <w:rFonts w:ascii="Times New Roman" w:hAnsi="Times New Roman" w:cs="B Zar"/>
          <w:sz w:val="24"/>
          <w:szCs w:val="26"/>
        </w:rPr>
      </w:pPr>
      <w:r>
        <w:rPr>
          <w:rFonts w:ascii="Times New Roman" w:hAnsi="Times New Roman" w:cs="B Zar" w:hint="cs"/>
          <w:sz w:val="24"/>
          <w:szCs w:val="26"/>
          <w:rtl/>
        </w:rPr>
        <w:t>٢</w:t>
      </w:r>
      <w:r>
        <w:rPr>
          <w:rFonts w:ascii="Times New Roman" w:hAnsi="Times New Roman" w:cs="B Zar"/>
          <w:sz w:val="24"/>
          <w:szCs w:val="26"/>
          <w:rtl/>
        </w:rPr>
        <w:t xml:space="preserve">-١-٢- کنفرانس‌: جلساتی‌ با شکل‌ و ماهیتی‌ تخصصی‌تر از کنگره که‌ در آن تعداد زیادي از افراد سخنرانی‌ می‌کنند و در سطح‌ داخلی‌ یا بین‌المللی‌، ظرف مدت یک‌ یا چند روز و در یک‌ نوبت‌ یا به‌ طور ادواري براساس موضوع </w:t>
      </w:r>
      <w:r>
        <w:rPr>
          <w:rFonts w:ascii="Times New Roman" w:hAnsi="Times New Roman" w:cs="B Zar"/>
          <w:sz w:val="24"/>
          <w:szCs w:val="26"/>
          <w:rtl/>
        </w:rPr>
        <w:lastRenderedPageBreak/>
        <w:t>خاصی‌ برگزار می‌گردد.</w:t>
      </w:r>
    </w:p>
    <w:p w14:paraId="3FC215FE" w14:textId="30F105F0" w:rsidR="00605A79" w:rsidRDefault="00605A79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72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  <w:lang w:bidi="fa-IR"/>
        </w:rPr>
        <w:t>2</w:t>
      </w:r>
      <w:r>
        <w:rPr>
          <w:rFonts w:ascii="Times New Roman" w:hAnsi="Times New Roman" w:cs="B Zar"/>
          <w:sz w:val="24"/>
          <w:szCs w:val="26"/>
          <w:rtl/>
        </w:rPr>
        <w:t>-١-٣- سمینار: به‌ سلسله‌ سخنرانی‌هاي معمولا یک‌ روزه اطلاق می‌گردد که‌ در آن صاحب‌نظران براي طرح یا بررسی‌ یک‌ یا چند مسئله‌ تخصصی‌ و به‌ منظور ارائه‌ و مبادله‌ اطلاعات تازه و یافته‌هاي جدید گرد هم‌ می‌آیند. سمینار می‌تواند در سطح‌ محلی‌، ملی‌ و بین‌المللی‌ تشکیل‌ شود و تعداد شرکت‌ کنندگان در آن محدود بوده و موضوع ارائه‌ شده معمولا با داوري منسجم‌ اولیه‌ همراه نیست‌. برنامه‌ کاري یک‌ سمینار با هدف تقویت‌ مهارت</w:t>
      </w:r>
      <w:r w:rsidR="00F07F1A">
        <w:rPr>
          <w:rFonts w:ascii="Times New Roman" w:hAnsi="Times New Roman" w:cs="B Zar"/>
          <w:sz w:val="24"/>
          <w:szCs w:val="26"/>
          <w:rtl/>
        </w:rPr>
        <w:softHyphen/>
      </w:r>
      <w:r>
        <w:rPr>
          <w:rFonts w:ascii="Times New Roman" w:hAnsi="Times New Roman" w:cs="B Zar"/>
          <w:sz w:val="24"/>
          <w:szCs w:val="26"/>
          <w:rtl/>
        </w:rPr>
        <w:t>هاي افراد شرکت‌ کننده تنظیم‌ می‌شود.</w:t>
      </w:r>
    </w:p>
    <w:p w14:paraId="13D2960E" w14:textId="77777777" w:rsidR="00605A79" w:rsidRDefault="00605A79" w:rsidP="002B74E1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0D35654" w14:textId="297D9212" w:rsidR="00605A79" w:rsidRDefault="00605A79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72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٢</w:t>
      </w:r>
      <w:r>
        <w:rPr>
          <w:rFonts w:ascii="Times New Roman" w:hAnsi="Times New Roman" w:cs="B Zar"/>
          <w:sz w:val="24"/>
          <w:szCs w:val="26"/>
          <w:rtl/>
        </w:rPr>
        <w:t>-١-٤- سمپوزیوم: به‌ جلساتی‌ گفته‌ می‌شود که‌ در آن متخصصان یک‌ فن‌، دیدگاه خود را درباره یک‌ موضوع واحد از منظرهاي مختلف‌ ارائه‌ می‌کنند و در ادامه‌ به‌ بحث‌ و تبادل نظر می‌پردازند. هدف نهایی‌ آن نیز آگاه شدن متخصصان فن‌ از دیدگاه همکاران خود و در جریان قرار گرفتن‌ از آخرین‌ تحولات و یافته‌هاي رشته‌ تخصصی‌ خود می‌باشد.</w:t>
      </w:r>
    </w:p>
    <w:p w14:paraId="16A393AF" w14:textId="22844A4A" w:rsidR="00605A79" w:rsidRDefault="00605A79" w:rsidP="002B74E1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C6558C6" w14:textId="77777777" w:rsidR="00605A79" w:rsidRDefault="00605A79" w:rsidP="002B74E1">
      <w:pPr>
        <w:widowControl w:val="0"/>
        <w:overflowPunct w:val="0"/>
        <w:autoSpaceDE w:val="0"/>
        <w:autoSpaceDN w:val="0"/>
        <w:bidi/>
        <w:adjustRightInd w:val="0"/>
        <w:spacing w:after="0" w:line="238" w:lineRule="auto"/>
        <w:ind w:left="720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٢</w:t>
      </w:r>
      <w:r>
        <w:rPr>
          <w:rFonts w:ascii="Times New Roman" w:hAnsi="Times New Roman" w:cs="B Zar"/>
          <w:sz w:val="24"/>
          <w:szCs w:val="26"/>
          <w:rtl/>
        </w:rPr>
        <w:t>-١-٥- نشست‌ علمی‌: جلسه‌ مستقلی‌ که‌ با حضور معدودي متخصص‌ صاحب‌نظر در یک‌ عنوان علمی‌ براي بحث‌ و تبادل نظر در جهت‌ هم‌ سطح‌ سازي اطلاعات و نقد و تحلیل‌ یک‌ موضوع خاص برگزار گردد.</w:t>
      </w:r>
    </w:p>
    <w:p w14:paraId="770B603E" w14:textId="77777777" w:rsidR="00605A79" w:rsidRDefault="00605A79" w:rsidP="002B74E1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A783332" w14:textId="77777777" w:rsidR="00605A79" w:rsidRDefault="00605A79" w:rsidP="002B74E1">
      <w:pPr>
        <w:widowControl w:val="0"/>
        <w:autoSpaceDE w:val="0"/>
        <w:autoSpaceDN w:val="0"/>
        <w:bidi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bCs/>
          <w:sz w:val="24"/>
          <w:szCs w:val="28"/>
          <w:rtl/>
        </w:rPr>
        <w:t>ما</w:t>
      </w:r>
      <w:r>
        <w:rPr>
          <w:rFonts w:ascii="Times New Roman" w:hAnsi="Times New Roman" w:cs="B Zar"/>
          <w:bCs/>
          <w:sz w:val="24"/>
          <w:szCs w:val="28"/>
          <w:rtl/>
        </w:rPr>
        <w:t>ده ٣ سطح‌ همایش‌</w:t>
      </w:r>
    </w:p>
    <w:p w14:paraId="4050C4A1" w14:textId="77777777" w:rsidR="00605A79" w:rsidRDefault="00605A79" w:rsidP="002B74E1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594288E" w14:textId="77777777" w:rsidR="00605A79" w:rsidRDefault="00605A79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٣</w:t>
      </w:r>
      <w:r>
        <w:rPr>
          <w:rFonts w:ascii="Times New Roman" w:hAnsi="Times New Roman" w:cs="B Zar"/>
          <w:sz w:val="24"/>
          <w:szCs w:val="26"/>
          <w:rtl/>
        </w:rPr>
        <w:t>-١- همایش‌ داخلی‌: همایش‌ علمی‌ است‌ که‌ در دانشگاه و با همکاري یک‌ یا چند گروه آموزشی‌ مرتبط‌ با موضوع همایش‌ برگزار می‌شود.</w:t>
      </w:r>
    </w:p>
    <w:p w14:paraId="4FE4C825" w14:textId="77777777" w:rsidR="00605A79" w:rsidRDefault="00605A79" w:rsidP="002B74E1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6DF1753" w14:textId="77777777" w:rsidR="00605A79" w:rsidRDefault="00605A79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٣</w:t>
      </w:r>
      <w:r>
        <w:rPr>
          <w:rFonts w:ascii="Times New Roman" w:hAnsi="Times New Roman" w:cs="B Zar"/>
          <w:sz w:val="24"/>
          <w:szCs w:val="26"/>
          <w:rtl/>
        </w:rPr>
        <w:t>-٢- همایش‌ محلی‌، استانی‌ و منطقه‌اي: همایش‌ علمی‌ است‌ که‌ با شرکت‌ صاحب‌نظران محلی‌، استانی‌ و منطقه‌اي برگزار می‌شود و معمولا مسائل‌ آن واحد را مورد بررسی‌ قرار می‌دهد.</w:t>
      </w:r>
    </w:p>
    <w:p w14:paraId="078E8381" w14:textId="77777777" w:rsidR="00605A79" w:rsidRDefault="00605A79" w:rsidP="002B74E1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1578FC2" w14:textId="51597F43" w:rsidR="00605A79" w:rsidRDefault="00605A79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٣</w:t>
      </w:r>
      <w:r>
        <w:rPr>
          <w:rFonts w:ascii="Times New Roman" w:hAnsi="Times New Roman" w:cs="B Zar"/>
          <w:sz w:val="24"/>
          <w:szCs w:val="26"/>
          <w:rtl/>
        </w:rPr>
        <w:t>-٣- همایش‌ ملی‌: همایشی‌ است‌ که‌ با شرکت‌ صاحب‌نظران از سراسر کشور و به‌ زبان فارسی‌ برگزار می‌گردد. براي برگزاري همایش‌ ملی‌ دانشگاه باید داراي مقطع‌ حداقل‌ کارشناسی‌ ارشد مرتبط‌ با موضوع همایش‌ باشد و ٦٠ درصد از اعضا کمیته‌ علمی‌ همایش‌ می‌بایست‌ از سایر دانشگاه</w:t>
      </w:r>
      <w:r w:rsidR="00F07F1A">
        <w:rPr>
          <w:rFonts w:ascii="Times New Roman" w:hAnsi="Times New Roman" w:cs="B Zar"/>
          <w:sz w:val="24"/>
          <w:szCs w:val="26"/>
          <w:rtl/>
        </w:rPr>
        <w:softHyphen/>
      </w:r>
      <w:r>
        <w:rPr>
          <w:rFonts w:ascii="Times New Roman" w:hAnsi="Times New Roman" w:cs="B Zar"/>
          <w:sz w:val="24"/>
          <w:szCs w:val="26"/>
          <w:rtl/>
        </w:rPr>
        <w:t>هاي کشور باشند.</w:t>
      </w:r>
    </w:p>
    <w:p w14:paraId="1732B92E" w14:textId="77777777" w:rsidR="00605A79" w:rsidRDefault="00605A79" w:rsidP="002B74E1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CB5A0BB" w14:textId="77777777" w:rsidR="00F07F1A" w:rsidRDefault="00605A79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720" w:firstLine="1"/>
        <w:jc w:val="both"/>
        <w:rPr>
          <w:rFonts w:ascii="Times New Roman" w:hAnsi="Times New Roman" w:cs="B Zar"/>
          <w:sz w:val="24"/>
          <w:szCs w:val="26"/>
          <w:rtl/>
        </w:rPr>
      </w:pPr>
      <w:r>
        <w:rPr>
          <w:rFonts w:ascii="Times New Roman" w:hAnsi="Times New Roman" w:cs="B Zar" w:hint="cs"/>
          <w:sz w:val="24"/>
          <w:szCs w:val="26"/>
          <w:rtl/>
        </w:rPr>
        <w:t>٣</w:t>
      </w:r>
      <w:r>
        <w:rPr>
          <w:rFonts w:ascii="Times New Roman" w:hAnsi="Times New Roman" w:cs="B Zar"/>
          <w:sz w:val="24"/>
          <w:szCs w:val="26"/>
          <w:rtl/>
        </w:rPr>
        <w:t xml:space="preserve">-٤- همایش‌ بین‌المللی‌: همایشی‌ است‌ که‌ با مشارکت‌ یک‌ یا چند سازمان یا انجمن‌ تخصصی‌ خارجی‌ برگزار گردد و داراي هدف و موضوع بین‌المللی‌ باشد. همچنین‌ بخشی‌ از سخنرانی‌ها و مقاله‌هاي علمی‌ توسط‌ شرکت‌ کنندگان خارجی‌ ارائه‌ شود. </w:t>
      </w:r>
    </w:p>
    <w:p w14:paraId="0FF6D9EE" w14:textId="7E548C75" w:rsidR="00605A79" w:rsidRDefault="00605A79" w:rsidP="00F07F1A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72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26"/>
          <w:rtl/>
        </w:rPr>
        <w:t>براي برگزاري همایش‌ بین‌المللی‌</w:t>
      </w:r>
      <w:r w:rsidR="00F07F1A">
        <w:rPr>
          <w:rFonts w:ascii="Times New Roman" w:hAnsi="Times New Roman" w:cs="B Zar" w:hint="cs"/>
          <w:sz w:val="24"/>
          <w:szCs w:val="26"/>
          <w:rtl/>
        </w:rPr>
        <w:t>:</w:t>
      </w:r>
    </w:p>
    <w:p w14:paraId="0C1331A1" w14:textId="77777777" w:rsidR="00605A79" w:rsidRDefault="00605A79" w:rsidP="002B74E1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bidi/>
        <w:adjustRightInd w:val="0"/>
        <w:spacing w:after="0" w:line="201" w:lineRule="auto"/>
        <w:jc w:val="both"/>
        <w:rPr>
          <w:rFonts w:ascii="Times New Roman" w:hAnsi="Times New Roman" w:cs="Arial"/>
          <w:sz w:val="24"/>
          <w:szCs w:val="44"/>
          <w:vertAlign w:val="superscript"/>
          <w:rtl/>
        </w:rPr>
      </w:pPr>
      <w:r>
        <w:rPr>
          <w:rFonts w:ascii="Times New Roman" w:hAnsi="Times New Roman" w:cs="B Zar"/>
          <w:sz w:val="24"/>
          <w:szCs w:val="26"/>
          <w:rtl/>
        </w:rPr>
        <w:t>دانشگاه می‌بایست‌ داراي حداقل‌ مقطع‌ کارشناسی‌ ارشد مرتبط‌ با موضوع همایش‌ باشد.</w:t>
      </w:r>
    </w:p>
    <w:p w14:paraId="5763A51F" w14:textId="77777777" w:rsidR="00605A79" w:rsidRDefault="00605A79" w:rsidP="002B74E1">
      <w:pPr>
        <w:widowControl w:val="0"/>
        <w:autoSpaceDE w:val="0"/>
        <w:autoSpaceDN w:val="0"/>
        <w:bidi/>
        <w:adjustRightInd w:val="0"/>
        <w:spacing w:after="0" w:line="64" w:lineRule="exact"/>
        <w:jc w:val="both"/>
        <w:rPr>
          <w:rFonts w:ascii="Times New Roman" w:hAnsi="Times New Roman" w:cs="Arial"/>
          <w:sz w:val="24"/>
          <w:szCs w:val="44"/>
          <w:vertAlign w:val="superscript"/>
          <w:rtl/>
        </w:rPr>
      </w:pPr>
    </w:p>
    <w:p w14:paraId="24C27E3A" w14:textId="77777777" w:rsidR="00605A79" w:rsidRDefault="00605A79" w:rsidP="002B74E1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bidi/>
        <w:adjustRightInd w:val="0"/>
        <w:spacing w:after="0" w:line="180" w:lineRule="auto"/>
        <w:jc w:val="both"/>
        <w:rPr>
          <w:rFonts w:ascii="Times New Roman" w:hAnsi="Times New Roman" w:cs="Arial"/>
          <w:sz w:val="24"/>
          <w:szCs w:val="43"/>
          <w:vertAlign w:val="superscript"/>
          <w:rtl/>
        </w:rPr>
      </w:pPr>
      <w:r>
        <w:rPr>
          <w:rFonts w:ascii="Times New Roman" w:hAnsi="Times New Roman" w:cs="B Zar" w:hint="cs"/>
          <w:sz w:val="24"/>
          <w:szCs w:val="25"/>
          <w:rtl/>
        </w:rPr>
        <w:t>همایش‌</w:t>
      </w:r>
      <w:r>
        <w:rPr>
          <w:rFonts w:ascii="Times New Roman" w:hAnsi="Times New Roman" w:cs="B Zar"/>
          <w:sz w:val="24"/>
          <w:szCs w:val="25"/>
          <w:rtl/>
        </w:rPr>
        <w:t xml:space="preserve"> حامیان بین‌المللی‌ مانند مجله‌هاي معتبر، انجمن‌ها و دانشگاههاي خارجی‌ داشته‌ باشد.</w:t>
      </w:r>
    </w:p>
    <w:p w14:paraId="54713EB3" w14:textId="77777777" w:rsidR="00605A79" w:rsidRDefault="00605A79" w:rsidP="002B74E1">
      <w:pPr>
        <w:widowControl w:val="0"/>
        <w:autoSpaceDE w:val="0"/>
        <w:autoSpaceDN w:val="0"/>
        <w:bidi/>
        <w:adjustRightInd w:val="0"/>
        <w:spacing w:after="0" w:line="64" w:lineRule="exact"/>
        <w:jc w:val="both"/>
        <w:rPr>
          <w:rFonts w:ascii="Times New Roman" w:hAnsi="Times New Roman" w:cs="Arial"/>
          <w:sz w:val="24"/>
          <w:szCs w:val="43"/>
          <w:vertAlign w:val="superscript"/>
          <w:rtl/>
        </w:rPr>
      </w:pPr>
    </w:p>
    <w:p w14:paraId="177F4BBF" w14:textId="77777777" w:rsidR="00605A79" w:rsidRDefault="00605A79" w:rsidP="002B74E1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bidi/>
        <w:adjustRightInd w:val="0"/>
        <w:spacing w:after="0" w:line="180" w:lineRule="auto"/>
        <w:jc w:val="both"/>
        <w:rPr>
          <w:rFonts w:ascii="Times New Roman" w:hAnsi="Times New Roman" w:cs="Arial"/>
          <w:sz w:val="24"/>
          <w:szCs w:val="43"/>
          <w:vertAlign w:val="superscript"/>
          <w:rtl/>
        </w:rPr>
      </w:pPr>
      <w:r>
        <w:rPr>
          <w:rFonts w:ascii="Times New Roman" w:hAnsi="Times New Roman" w:cs="B Zar" w:hint="cs"/>
          <w:sz w:val="24"/>
          <w:szCs w:val="25"/>
          <w:rtl/>
        </w:rPr>
        <w:t>حضو</w:t>
      </w:r>
      <w:r>
        <w:rPr>
          <w:rFonts w:ascii="Times New Roman" w:hAnsi="Times New Roman" w:cs="B Zar"/>
          <w:sz w:val="24"/>
          <w:szCs w:val="25"/>
          <w:rtl/>
        </w:rPr>
        <w:t>ر شخصیت‌هاي برجسته‌ کشورهاي مختلف‌ در کمیته‌هاي برنامه‌ریزي همایش‌ الزامی‌ است‌.</w:t>
      </w:r>
    </w:p>
    <w:p w14:paraId="09899563" w14:textId="77777777" w:rsidR="00605A79" w:rsidRDefault="00605A79" w:rsidP="002B74E1">
      <w:pPr>
        <w:widowControl w:val="0"/>
        <w:autoSpaceDE w:val="0"/>
        <w:autoSpaceDN w:val="0"/>
        <w:bidi/>
        <w:adjustRightInd w:val="0"/>
        <w:spacing w:after="0" w:line="62" w:lineRule="exact"/>
        <w:jc w:val="both"/>
        <w:rPr>
          <w:rFonts w:ascii="Times New Roman" w:hAnsi="Times New Roman" w:cs="Arial"/>
          <w:sz w:val="24"/>
          <w:szCs w:val="43"/>
          <w:vertAlign w:val="superscript"/>
          <w:rtl/>
        </w:rPr>
      </w:pPr>
    </w:p>
    <w:p w14:paraId="7E34B6E0" w14:textId="77777777" w:rsidR="00605A79" w:rsidRDefault="00605A79" w:rsidP="002B74E1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bidi/>
        <w:adjustRightInd w:val="0"/>
        <w:spacing w:after="0" w:line="180" w:lineRule="auto"/>
        <w:jc w:val="both"/>
        <w:rPr>
          <w:rFonts w:ascii="Times New Roman" w:hAnsi="Times New Roman" w:cs="Arial"/>
          <w:sz w:val="24"/>
          <w:szCs w:val="43"/>
          <w:vertAlign w:val="superscript"/>
          <w:rtl/>
        </w:rPr>
      </w:pPr>
      <w:r>
        <w:rPr>
          <w:rFonts w:ascii="Times New Roman" w:hAnsi="Times New Roman" w:cs="B Zar" w:hint="cs"/>
          <w:sz w:val="24"/>
          <w:szCs w:val="25"/>
          <w:rtl/>
        </w:rPr>
        <w:t>حد</w:t>
      </w:r>
      <w:r>
        <w:rPr>
          <w:rFonts w:ascii="Times New Roman" w:hAnsi="Times New Roman" w:cs="B Zar"/>
          <w:sz w:val="24"/>
          <w:szCs w:val="25"/>
          <w:rtl/>
        </w:rPr>
        <w:t>اقل‌ ١٠ درصد مقالات همایش‌ می‌بایست‌ توسط‌ شرکت‌کنندگان خارجی‌ ارائه‌ شوند.</w:t>
      </w:r>
    </w:p>
    <w:p w14:paraId="4758AD41" w14:textId="77777777" w:rsidR="00605A79" w:rsidRDefault="00605A79" w:rsidP="002B74E1">
      <w:pPr>
        <w:widowControl w:val="0"/>
        <w:autoSpaceDE w:val="0"/>
        <w:autoSpaceDN w:val="0"/>
        <w:bidi/>
        <w:adjustRightInd w:val="0"/>
        <w:spacing w:after="0" w:line="64" w:lineRule="exact"/>
        <w:jc w:val="both"/>
        <w:rPr>
          <w:rFonts w:ascii="Times New Roman" w:hAnsi="Times New Roman" w:cs="Arial"/>
          <w:sz w:val="24"/>
          <w:szCs w:val="43"/>
          <w:vertAlign w:val="superscript"/>
          <w:rtl/>
        </w:rPr>
      </w:pPr>
    </w:p>
    <w:p w14:paraId="2FFB7673" w14:textId="77777777" w:rsidR="00605A79" w:rsidRDefault="00605A79" w:rsidP="002B74E1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bidi/>
        <w:adjustRightInd w:val="0"/>
        <w:spacing w:after="0" w:line="180" w:lineRule="auto"/>
        <w:jc w:val="both"/>
        <w:rPr>
          <w:rFonts w:ascii="Times New Roman" w:hAnsi="Times New Roman" w:cs="Arial"/>
          <w:sz w:val="24"/>
          <w:szCs w:val="43"/>
          <w:vertAlign w:val="superscript"/>
          <w:rtl/>
        </w:rPr>
      </w:pPr>
      <w:r>
        <w:rPr>
          <w:rFonts w:ascii="Times New Roman" w:hAnsi="Times New Roman" w:cs="B Zar" w:hint="cs"/>
          <w:sz w:val="24"/>
          <w:szCs w:val="25"/>
          <w:rtl/>
        </w:rPr>
        <w:t>حد</w:t>
      </w:r>
      <w:r>
        <w:rPr>
          <w:rFonts w:ascii="Times New Roman" w:hAnsi="Times New Roman" w:cs="B Zar"/>
          <w:sz w:val="24"/>
          <w:szCs w:val="25"/>
          <w:rtl/>
        </w:rPr>
        <w:t>اقل‌ ٥ پژوهشگر و دانشمند خارجی‌ در همایش‌ سخنرانی‌ نمایند.</w:t>
      </w:r>
    </w:p>
    <w:p w14:paraId="5CFBD977" w14:textId="77777777" w:rsidR="00605A79" w:rsidRDefault="00605A79" w:rsidP="002B74E1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4D29334" w14:textId="77777777" w:rsidR="00605A79" w:rsidRDefault="00605A79" w:rsidP="002B74E1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bCs/>
          <w:sz w:val="24"/>
          <w:szCs w:val="28"/>
          <w:rtl/>
        </w:rPr>
        <w:lastRenderedPageBreak/>
        <w:t>ما</w:t>
      </w:r>
      <w:r>
        <w:rPr>
          <w:rFonts w:ascii="Times New Roman" w:hAnsi="Times New Roman" w:cs="B Zar"/>
          <w:bCs/>
          <w:sz w:val="24"/>
          <w:szCs w:val="28"/>
          <w:rtl/>
        </w:rPr>
        <w:t>ده ٤ مجوز برگزاري</w:t>
      </w:r>
    </w:p>
    <w:p w14:paraId="5D661E16" w14:textId="77777777" w:rsidR="00605A79" w:rsidRDefault="00605A79" w:rsidP="002B74E1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D44496F" w14:textId="319D16EC" w:rsidR="00605A79" w:rsidRDefault="00605A79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720"/>
        <w:jc w:val="both"/>
        <w:rPr>
          <w:rFonts w:ascii="Times New Roman" w:hAnsi="Times New Roman" w:cs="B Zar"/>
          <w:sz w:val="24"/>
          <w:szCs w:val="25"/>
        </w:rPr>
      </w:pPr>
      <w:r>
        <w:rPr>
          <w:rFonts w:ascii="Times New Roman" w:hAnsi="Times New Roman" w:cs="B Zar" w:hint="cs"/>
          <w:sz w:val="24"/>
          <w:szCs w:val="25"/>
          <w:rtl/>
        </w:rPr>
        <w:t>٤</w:t>
      </w:r>
      <w:r>
        <w:rPr>
          <w:rFonts w:ascii="Times New Roman" w:hAnsi="Times New Roman" w:cs="B Zar"/>
          <w:sz w:val="24"/>
          <w:szCs w:val="25"/>
          <w:rtl/>
        </w:rPr>
        <w:t>-١- مجوز همایش‌ها تا سطح‌ ملی‌: مجوز برگزاري همایش‌هاي داخلی‌، محلی‌ و استانی‌ پس‌ از بررسی‌، احراز شرایط‌ و تصویب‌ در شوراي پژوهشی‌ دانشگاه توسط‌ معاونت‌ پژوهش‌ و فناوري دانشگاه صادر می‌شود و مجوز</w:t>
      </w:r>
    </w:p>
    <w:p w14:paraId="7E87516A" w14:textId="77777777" w:rsidR="00B579E2" w:rsidRDefault="00B579E2" w:rsidP="002B74E1">
      <w:pPr>
        <w:widowControl w:val="0"/>
        <w:overflowPunct w:val="0"/>
        <w:autoSpaceDE w:val="0"/>
        <w:autoSpaceDN w:val="0"/>
        <w:bidi/>
        <w:adjustRightInd w:val="0"/>
        <w:spacing w:after="0" w:line="238" w:lineRule="auto"/>
        <w:ind w:left="72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برگز</w:t>
      </w:r>
      <w:r>
        <w:rPr>
          <w:rFonts w:ascii="Times New Roman" w:hAnsi="Times New Roman" w:cs="B Zar"/>
          <w:sz w:val="24"/>
          <w:szCs w:val="26"/>
          <w:rtl/>
        </w:rPr>
        <w:t>اري همایش‌هاي ملی‌ پس‌ از بررسی‌، احراز شرایط‌ و تصویب‌ در شوراي پژوهشی‌ دانشگاه توسط‌ هیأت رئیسه‌ صادر می‌گردد.</w:t>
      </w:r>
    </w:p>
    <w:p w14:paraId="284B3F01" w14:textId="77777777" w:rsidR="00B579E2" w:rsidRDefault="00B579E2" w:rsidP="002B74E1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9BCC7A0" w14:textId="77777777" w:rsidR="00B579E2" w:rsidRDefault="00B579E2" w:rsidP="002B74E1">
      <w:pPr>
        <w:widowControl w:val="0"/>
        <w:overflowPunct w:val="0"/>
        <w:autoSpaceDE w:val="0"/>
        <w:autoSpaceDN w:val="0"/>
        <w:bidi/>
        <w:adjustRightInd w:val="0"/>
        <w:spacing w:after="0" w:line="238" w:lineRule="auto"/>
        <w:ind w:left="72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٤</w:t>
      </w:r>
      <w:r>
        <w:rPr>
          <w:rFonts w:ascii="Times New Roman" w:hAnsi="Times New Roman" w:cs="B Zar"/>
          <w:sz w:val="24"/>
          <w:szCs w:val="26"/>
          <w:rtl/>
        </w:rPr>
        <w:t xml:space="preserve">-٢- مجوز همایش‌ بین‌المللی‌: جهت‌ دریافت‌ مجوز برگزاري و ثبت‌ همایش‌هاي بین‌المللی‌ در پایگاه </w:t>
      </w:r>
      <w:r>
        <w:rPr>
          <w:rFonts w:ascii="Times New Roman" w:hAnsi="Times New Roman" w:cs="B Zar"/>
          <w:szCs w:val="26"/>
        </w:rPr>
        <w:t>ISC</w:t>
      </w:r>
      <w:r>
        <w:rPr>
          <w:rFonts w:ascii="Times New Roman" w:hAnsi="Times New Roman" w:cs="B Zar"/>
          <w:sz w:val="24"/>
          <w:szCs w:val="26"/>
          <w:rtl/>
        </w:rPr>
        <w:t>، پس‌ از تصویب‌ در هیأت رئیسه‌ دانشگاه، مصوبه‌ هیأت امنا دانشگاه الزامی‌ است‌.</w:t>
      </w:r>
    </w:p>
    <w:p w14:paraId="0A434328" w14:textId="77777777" w:rsidR="00B579E2" w:rsidRDefault="00B579E2" w:rsidP="002B74E1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1741CF0" w14:textId="77777777" w:rsidR="00B579E2" w:rsidRDefault="00B579E2" w:rsidP="002B74E1">
      <w:pPr>
        <w:widowControl w:val="0"/>
        <w:autoSpaceDE w:val="0"/>
        <w:autoSpaceDN w:val="0"/>
        <w:bidi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bCs/>
          <w:sz w:val="24"/>
          <w:szCs w:val="28"/>
          <w:rtl/>
        </w:rPr>
        <w:t>ما</w:t>
      </w:r>
      <w:r>
        <w:rPr>
          <w:rFonts w:ascii="Times New Roman" w:hAnsi="Times New Roman" w:cs="B Zar"/>
          <w:bCs/>
          <w:sz w:val="24"/>
          <w:szCs w:val="28"/>
          <w:rtl/>
        </w:rPr>
        <w:t>ده ٥ ضوابط‌ برگزاري همایش‌</w:t>
      </w:r>
    </w:p>
    <w:p w14:paraId="6E8700FF" w14:textId="77777777" w:rsidR="00B579E2" w:rsidRDefault="00B579E2" w:rsidP="002B74E1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C3E205C" w14:textId="7A0BC884" w:rsidR="00B579E2" w:rsidRDefault="00B579E2" w:rsidP="002B74E1">
      <w:pPr>
        <w:widowControl w:val="0"/>
        <w:overflowPunct w:val="0"/>
        <w:autoSpaceDE w:val="0"/>
        <w:autoSpaceDN w:val="0"/>
        <w:bidi/>
        <w:adjustRightInd w:val="0"/>
        <w:spacing w:after="0" w:line="250" w:lineRule="auto"/>
        <w:ind w:left="72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٥</w:t>
      </w:r>
      <w:r>
        <w:rPr>
          <w:rFonts w:ascii="Times New Roman" w:hAnsi="Times New Roman" w:cs="B Zar"/>
          <w:sz w:val="24"/>
          <w:szCs w:val="26"/>
          <w:rtl/>
        </w:rPr>
        <w:t>-١- جایگاه علمی‌ برگزار کنندگان: دانشگاه می‌تواند به‌ طور مستقل‌ و یا با همکاري سایر دانشگاه</w:t>
      </w:r>
      <w:r w:rsidR="007A7667">
        <w:rPr>
          <w:rFonts w:ascii="Times New Roman" w:hAnsi="Times New Roman" w:cs="B Zar"/>
          <w:sz w:val="24"/>
          <w:szCs w:val="26"/>
          <w:rtl/>
        </w:rPr>
        <w:softHyphen/>
      </w:r>
      <w:r>
        <w:rPr>
          <w:rFonts w:ascii="Times New Roman" w:hAnsi="Times New Roman" w:cs="B Zar"/>
          <w:sz w:val="24"/>
          <w:szCs w:val="26"/>
          <w:rtl/>
        </w:rPr>
        <w:t>ها، مؤسسه‌هاي آموزشی‌ و پژوهشی‌ و یا دستگاه</w:t>
      </w:r>
      <w:r w:rsidR="007A7667">
        <w:rPr>
          <w:rFonts w:ascii="Times New Roman" w:hAnsi="Times New Roman" w:cs="B Zar"/>
          <w:sz w:val="24"/>
          <w:szCs w:val="26"/>
          <w:rtl/>
        </w:rPr>
        <w:softHyphen/>
      </w:r>
      <w:r>
        <w:rPr>
          <w:rFonts w:ascii="Times New Roman" w:hAnsi="Times New Roman" w:cs="B Zar"/>
          <w:sz w:val="24"/>
          <w:szCs w:val="26"/>
          <w:rtl/>
        </w:rPr>
        <w:t>هاي مورد تأیید وزارت نسبت‌ به‌ برگزاري همایش‌ اقدام نمایند. تبصره: هر یک‌ از مشارکت‌ کنندگان در برگزاري همایش‌، باید در کمیته‌ علمی‌</w:t>
      </w:r>
      <w:r>
        <w:rPr>
          <w:rFonts w:ascii="Times New Roman" w:hAnsi="Times New Roman" w:cs="B Zar"/>
          <w:sz w:val="25"/>
          <w:szCs w:val="26"/>
        </w:rPr>
        <w:t>/</w:t>
      </w:r>
      <w:r>
        <w:rPr>
          <w:rFonts w:ascii="Times New Roman" w:hAnsi="Times New Roman" w:cs="B Zar"/>
          <w:sz w:val="24"/>
          <w:szCs w:val="26"/>
          <w:rtl/>
        </w:rPr>
        <w:t xml:space="preserve"> اجرایی‌</w:t>
      </w:r>
      <w:r>
        <w:rPr>
          <w:rFonts w:ascii="Times New Roman" w:hAnsi="Times New Roman" w:cs="B Zar"/>
          <w:sz w:val="25"/>
          <w:szCs w:val="26"/>
        </w:rPr>
        <w:t>/</w:t>
      </w:r>
      <w:r>
        <w:rPr>
          <w:rFonts w:ascii="Times New Roman" w:hAnsi="Times New Roman" w:cs="B Zar"/>
          <w:sz w:val="24"/>
          <w:szCs w:val="26"/>
          <w:rtl/>
        </w:rPr>
        <w:t xml:space="preserve"> مراحل‌ داوري حضور فعال و مؤثر داشته‌ باشند.</w:t>
      </w:r>
    </w:p>
    <w:p w14:paraId="066C4EA7" w14:textId="213D45D4" w:rsidR="00B579E2" w:rsidRDefault="00B579E2" w:rsidP="002B74E1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4121F5C" w14:textId="77777777" w:rsidR="00B579E2" w:rsidRDefault="00B579E2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٥</w:t>
      </w:r>
      <w:r>
        <w:rPr>
          <w:rFonts w:ascii="Times New Roman" w:hAnsi="Times New Roman" w:cs="B Zar"/>
          <w:sz w:val="24"/>
          <w:szCs w:val="26"/>
          <w:rtl/>
        </w:rPr>
        <w:t>-٢- ادواري بودن: همایش‌ طی‌ سالهاي گذشته‌ به‌ صورت منظم‌ و ادواري در ایران و یا کشورهاي مختلف‌ با موفقیت‌ برگزار شده باشد. در شرایطی‌ که‌ یک‌ همایش‌ براي اولین‌ بار برگزار می‌شود، شواهد و دلایل‌ کافی‌ براي تداوم برگزاري آن در آینده ارائه‌ شود.</w:t>
      </w:r>
    </w:p>
    <w:p w14:paraId="4649B2DC" w14:textId="77777777" w:rsidR="00B579E2" w:rsidRDefault="00B579E2" w:rsidP="002B74E1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5F82BB" w14:textId="77777777" w:rsidR="00B579E2" w:rsidRDefault="00B579E2" w:rsidP="002B74E1">
      <w:pPr>
        <w:widowControl w:val="0"/>
        <w:overflowPunct w:val="0"/>
        <w:autoSpaceDE w:val="0"/>
        <w:autoSpaceDN w:val="0"/>
        <w:bidi/>
        <w:adjustRightInd w:val="0"/>
        <w:spacing w:after="0" w:line="23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٥</w:t>
      </w:r>
      <w:r>
        <w:rPr>
          <w:rFonts w:ascii="Times New Roman" w:hAnsi="Times New Roman" w:cs="B Zar"/>
          <w:sz w:val="24"/>
          <w:szCs w:val="26"/>
          <w:rtl/>
        </w:rPr>
        <w:t>-٣- توجیه‌ پذیر بودن: برگزاري همایش‌، باید در راستاي حل‌ بخشی‌ از نیازهاي کشور و یا ارائه‌ دستاوردهاي نوین‌ در جهت‌ توسعه‌ ملی‌ باشد.</w:t>
      </w:r>
    </w:p>
    <w:p w14:paraId="2F270D7C" w14:textId="77777777" w:rsidR="00B579E2" w:rsidRDefault="00B579E2" w:rsidP="002B74E1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83D27D1" w14:textId="77777777" w:rsidR="00B579E2" w:rsidRDefault="00B579E2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72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٥</w:t>
      </w:r>
      <w:r>
        <w:rPr>
          <w:rFonts w:ascii="Times New Roman" w:hAnsi="Times New Roman" w:cs="B Zar"/>
          <w:sz w:val="24"/>
          <w:szCs w:val="26"/>
          <w:rtl/>
        </w:rPr>
        <w:t>-٤- جایگاه علمی‌ کارگروه برگزار کننده: اعضاي کمیته‌هاي برگزار کننده، اعم‌ از علمی‌ و اجرائی‌ می‌بایست‌ از شخصیت‌هاي برجسته‌ علمی‌ کشور در سطح‌ ملی‌ و بین‌المللی‌ باشند.</w:t>
      </w:r>
    </w:p>
    <w:p w14:paraId="2D2D2144" w14:textId="77777777" w:rsidR="00B579E2" w:rsidRDefault="00B579E2" w:rsidP="002B74E1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7620B37" w14:textId="77777777" w:rsidR="00B579E2" w:rsidRDefault="00B579E2" w:rsidP="007A7667">
      <w:pPr>
        <w:widowControl w:val="0"/>
        <w:numPr>
          <w:ilvl w:val="0"/>
          <w:numId w:val="8"/>
        </w:numPr>
        <w:overflowPunct w:val="0"/>
        <w:autoSpaceDE w:val="0"/>
        <w:autoSpaceDN w:val="0"/>
        <w:bidi/>
        <w:adjustRightInd w:val="0"/>
        <w:spacing w:after="0" w:line="203" w:lineRule="auto"/>
        <w:jc w:val="both"/>
        <w:rPr>
          <w:rFonts w:ascii="Times New Roman" w:hAnsi="Times New Roman" w:cs="Arial"/>
          <w:sz w:val="24"/>
          <w:szCs w:val="44"/>
          <w:vertAlign w:val="superscript"/>
          <w:rtl/>
        </w:rPr>
      </w:pPr>
      <w:r>
        <w:rPr>
          <w:rFonts w:ascii="Times New Roman" w:hAnsi="Times New Roman" w:cs="B Zar"/>
          <w:sz w:val="24"/>
          <w:szCs w:val="26"/>
          <w:rtl/>
        </w:rPr>
        <w:t>رئیس‌ همایش‌: رئیس‌ همایش‌ می‌تواند رئیس‌ دانشگاه، معاون پژوهش‌ و فناوري و یا یکی‌ از شخصیت‌هاي علمی‌ با تصویب‌ هیأت رئیسه‌ دانشگاه باشد.</w:t>
      </w:r>
    </w:p>
    <w:p w14:paraId="47550AD5" w14:textId="77777777" w:rsidR="00B579E2" w:rsidRDefault="00B579E2" w:rsidP="002B74E1">
      <w:pPr>
        <w:widowControl w:val="0"/>
        <w:autoSpaceDE w:val="0"/>
        <w:autoSpaceDN w:val="0"/>
        <w:bidi/>
        <w:adjustRightInd w:val="0"/>
        <w:spacing w:after="0" w:line="62" w:lineRule="exact"/>
        <w:jc w:val="both"/>
        <w:rPr>
          <w:rFonts w:ascii="Times New Roman" w:hAnsi="Times New Roman" w:cs="Arial"/>
          <w:sz w:val="24"/>
          <w:szCs w:val="44"/>
          <w:vertAlign w:val="superscript"/>
          <w:rtl/>
        </w:rPr>
      </w:pPr>
    </w:p>
    <w:p w14:paraId="248D5CA8" w14:textId="77777777" w:rsidR="00B579E2" w:rsidRDefault="00B579E2" w:rsidP="007A7667">
      <w:pPr>
        <w:widowControl w:val="0"/>
        <w:numPr>
          <w:ilvl w:val="0"/>
          <w:numId w:val="8"/>
        </w:numPr>
        <w:overflowPunct w:val="0"/>
        <w:autoSpaceDE w:val="0"/>
        <w:autoSpaceDN w:val="0"/>
        <w:bidi/>
        <w:adjustRightInd w:val="0"/>
        <w:spacing w:after="0" w:line="221" w:lineRule="auto"/>
        <w:jc w:val="both"/>
        <w:rPr>
          <w:rFonts w:ascii="Times New Roman" w:hAnsi="Times New Roman" w:cs="Arial"/>
          <w:sz w:val="24"/>
          <w:szCs w:val="43"/>
          <w:vertAlign w:val="superscript"/>
          <w:rtl/>
        </w:rPr>
      </w:pPr>
      <w:r>
        <w:rPr>
          <w:rFonts w:ascii="Times New Roman" w:hAnsi="Times New Roman" w:cs="B Zar"/>
          <w:sz w:val="24"/>
          <w:szCs w:val="25"/>
          <w:rtl/>
        </w:rPr>
        <w:t>دبیر علمی‌: دبیر علمی‌ باید فردي با سوابق‌ علمی‌ مناسب‌ با سطح‌ همایش‌ باشد. براي این‌ منظور، براي همایش‌هاي تا سطح‌ ملی‌، داشتن‌ حداقل‌ درجه‌ استادیاري و حداقل‌ ٣ سال سابقه‌ استخدامی‌ و براي همایش‌هاي بین‌المللی‌، داشتن‌ حداقل‌ درجه‌ دانشیاري و حداقل‌ ٥ مقاله‌ (خلاصه‌ مقاله‌) در همایش‌هاي بین‌المللی‌ معتبر الزامی‌ است‌.</w:t>
      </w:r>
    </w:p>
    <w:p w14:paraId="5E285340" w14:textId="77777777" w:rsidR="00B579E2" w:rsidRDefault="00B579E2" w:rsidP="002B74E1">
      <w:pPr>
        <w:widowControl w:val="0"/>
        <w:autoSpaceDE w:val="0"/>
        <w:autoSpaceDN w:val="0"/>
        <w:bidi/>
        <w:adjustRightInd w:val="0"/>
        <w:spacing w:after="0" w:line="64" w:lineRule="exact"/>
        <w:jc w:val="both"/>
        <w:rPr>
          <w:rFonts w:ascii="Times New Roman" w:hAnsi="Times New Roman" w:cs="Arial"/>
          <w:sz w:val="24"/>
          <w:szCs w:val="43"/>
          <w:vertAlign w:val="superscript"/>
          <w:rtl/>
        </w:rPr>
      </w:pPr>
    </w:p>
    <w:p w14:paraId="4C0E9D42" w14:textId="77777777" w:rsidR="00B579E2" w:rsidRDefault="00B579E2" w:rsidP="007A7667">
      <w:pPr>
        <w:widowControl w:val="0"/>
        <w:numPr>
          <w:ilvl w:val="0"/>
          <w:numId w:val="8"/>
        </w:numPr>
        <w:overflowPunct w:val="0"/>
        <w:autoSpaceDE w:val="0"/>
        <w:autoSpaceDN w:val="0"/>
        <w:bidi/>
        <w:adjustRightInd w:val="0"/>
        <w:spacing w:after="0" w:line="203" w:lineRule="auto"/>
        <w:jc w:val="both"/>
        <w:rPr>
          <w:rFonts w:ascii="Times New Roman" w:hAnsi="Times New Roman" w:cs="Arial"/>
          <w:sz w:val="24"/>
          <w:szCs w:val="44"/>
          <w:vertAlign w:val="superscript"/>
          <w:rtl/>
        </w:rPr>
      </w:pPr>
      <w:r>
        <w:rPr>
          <w:rFonts w:ascii="Times New Roman" w:hAnsi="Times New Roman" w:cs="B Zar"/>
          <w:sz w:val="24"/>
          <w:szCs w:val="26"/>
          <w:rtl/>
        </w:rPr>
        <w:t>دبیر اجرایی‌: دبیر اجرایی‌ یک‌ همایش‌ علاوه بر داشتن‌ سوابق‌ علمی‌ مناسب‌ با سطح‌ همایش‌، باید داراي حداقل‌ ٤ سال سابقه‌ استخدامی‌، توانمندي اجرایی‌ و مدیریت‌ امور مالی‌ باشد.</w:t>
      </w:r>
    </w:p>
    <w:p w14:paraId="67B3D31A" w14:textId="77777777" w:rsidR="00B579E2" w:rsidRDefault="00B579E2" w:rsidP="002B74E1">
      <w:pPr>
        <w:widowControl w:val="0"/>
        <w:autoSpaceDE w:val="0"/>
        <w:autoSpaceDN w:val="0"/>
        <w:bidi/>
        <w:adjustRightInd w:val="0"/>
        <w:spacing w:after="0" w:line="62" w:lineRule="exact"/>
        <w:jc w:val="both"/>
        <w:rPr>
          <w:rFonts w:ascii="Times New Roman" w:hAnsi="Times New Roman" w:cs="Arial"/>
          <w:sz w:val="24"/>
          <w:szCs w:val="44"/>
          <w:vertAlign w:val="superscript"/>
          <w:rtl/>
        </w:rPr>
      </w:pPr>
    </w:p>
    <w:p w14:paraId="78B67C63" w14:textId="77777777" w:rsidR="00B579E2" w:rsidRDefault="00B579E2" w:rsidP="007A7667">
      <w:pPr>
        <w:widowControl w:val="0"/>
        <w:numPr>
          <w:ilvl w:val="0"/>
          <w:numId w:val="8"/>
        </w:numPr>
        <w:overflowPunct w:val="0"/>
        <w:autoSpaceDE w:val="0"/>
        <w:autoSpaceDN w:val="0"/>
        <w:bidi/>
        <w:adjustRightInd w:val="0"/>
        <w:spacing w:after="0" w:line="220" w:lineRule="auto"/>
        <w:jc w:val="both"/>
        <w:rPr>
          <w:rFonts w:ascii="Times New Roman" w:hAnsi="Times New Roman" w:cs="Arial"/>
          <w:sz w:val="24"/>
          <w:szCs w:val="44"/>
          <w:vertAlign w:val="superscript"/>
          <w:rtl/>
        </w:rPr>
      </w:pPr>
      <w:r>
        <w:rPr>
          <w:rFonts w:ascii="Times New Roman" w:hAnsi="Times New Roman" w:cs="B Zar" w:hint="cs"/>
          <w:sz w:val="24"/>
          <w:szCs w:val="26"/>
          <w:rtl/>
        </w:rPr>
        <w:t>پس‌</w:t>
      </w:r>
      <w:r>
        <w:rPr>
          <w:rFonts w:ascii="Times New Roman" w:hAnsi="Times New Roman" w:cs="B Zar"/>
          <w:sz w:val="24"/>
          <w:szCs w:val="26"/>
          <w:rtl/>
        </w:rPr>
        <w:t xml:space="preserve"> از انتخاب، حکم‌ دبیر علمی‌ توسط‌ رئیس‌ دانشگاه یا رئیس‌ انجمن‌ (در صورتی‌که‌ همایش‌ با همکاري انجمن‌ علمی‌ معتبر ملی‌ برگزار گردد) و حکم‌ دبیر اجرایی‌ توسط‌ معاونت‌ پژوهش‌ و فناوري دانشگاه صادر می‌شود. حکم‌ سایر اعضاي کارگروه برگزار کننده همایش‌، اعم‌ از مسئول و اعضاي کمیته‌هاي همایش‌، حسب‌ مورد توسط‌ دبیر </w:t>
      </w:r>
      <w:r>
        <w:rPr>
          <w:rFonts w:ascii="Times New Roman" w:hAnsi="Times New Roman" w:cs="B Zar"/>
          <w:sz w:val="24"/>
          <w:szCs w:val="26"/>
          <w:rtl/>
        </w:rPr>
        <w:lastRenderedPageBreak/>
        <w:t>علمی‌ یا اجرایی‌ صادر خواهد شد.</w:t>
      </w:r>
    </w:p>
    <w:p w14:paraId="0BCECA0B" w14:textId="77777777" w:rsidR="00B579E2" w:rsidRDefault="00B579E2" w:rsidP="007A7667">
      <w:pPr>
        <w:widowControl w:val="0"/>
        <w:numPr>
          <w:ilvl w:val="0"/>
          <w:numId w:val="8"/>
        </w:numPr>
        <w:overflowPunct w:val="0"/>
        <w:autoSpaceDE w:val="0"/>
        <w:autoSpaceDN w:val="0"/>
        <w:bidi/>
        <w:adjustRightInd w:val="0"/>
        <w:spacing w:after="0" w:line="200" w:lineRule="auto"/>
        <w:jc w:val="both"/>
        <w:rPr>
          <w:rFonts w:ascii="Times New Roman" w:hAnsi="Times New Roman" w:cs="Arial"/>
          <w:sz w:val="24"/>
          <w:szCs w:val="44"/>
          <w:vertAlign w:val="superscript"/>
          <w:rtl/>
        </w:rPr>
      </w:pPr>
      <w:r>
        <w:rPr>
          <w:rFonts w:ascii="Times New Roman" w:hAnsi="Times New Roman" w:cs="B Zar" w:hint="cs"/>
          <w:sz w:val="24"/>
          <w:szCs w:val="26"/>
          <w:rtl/>
        </w:rPr>
        <w:t>بایستی‌</w:t>
      </w:r>
      <w:r>
        <w:rPr>
          <w:rFonts w:ascii="Times New Roman" w:hAnsi="Times New Roman" w:cs="B Zar"/>
          <w:sz w:val="24"/>
          <w:szCs w:val="26"/>
          <w:rtl/>
        </w:rPr>
        <w:t xml:space="preserve"> حداقل‌ ٦٠ درصد از اعضاي کمیته‌ علمی‌ همایش‌ ملی‌، از سایر دانشگاههاي سراسر کشور باشند.</w:t>
      </w:r>
    </w:p>
    <w:p w14:paraId="1729C703" w14:textId="77777777" w:rsidR="00B579E2" w:rsidRDefault="00B579E2" w:rsidP="002B74E1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8C48EB7" w14:textId="77777777" w:rsidR="00B579E2" w:rsidRDefault="00B579E2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360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تبصر</w:t>
      </w:r>
      <w:r>
        <w:rPr>
          <w:rFonts w:ascii="Times New Roman" w:hAnsi="Times New Roman" w:cs="B Zar"/>
          <w:sz w:val="24"/>
          <w:szCs w:val="26"/>
          <w:rtl/>
        </w:rPr>
        <w:t>ه: کارگروه فوق، متشکل‌ از رئیس‌، دبیران و اعضاي کمیته‌ها، موظف‌ است‌ جهت‌ جلوگیري از هرگونه‌ فعالیت‌ در همایش‌ که‌ در تضاد با اصول و مبانی‌ نظام جمهوري اسلامی‌ باشد تدابیر لازم را اتخاذ نماید.</w:t>
      </w:r>
    </w:p>
    <w:p w14:paraId="5E2AE963" w14:textId="77777777" w:rsidR="00C46279" w:rsidRDefault="00C46279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720"/>
        <w:jc w:val="both"/>
        <w:rPr>
          <w:rFonts w:ascii="Times New Roman" w:hAnsi="Times New Roman" w:cs="B Zar"/>
          <w:sz w:val="24"/>
          <w:szCs w:val="26"/>
          <w:rtl/>
        </w:rPr>
      </w:pPr>
    </w:p>
    <w:p w14:paraId="458531A3" w14:textId="361A0D41" w:rsidR="00B579E2" w:rsidRDefault="00B579E2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72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  <w:lang w:bidi="fa-IR"/>
        </w:rPr>
        <w:t>5</w:t>
      </w:r>
      <w:r>
        <w:rPr>
          <w:rFonts w:ascii="Times New Roman" w:hAnsi="Times New Roman" w:cs="B Zar"/>
          <w:sz w:val="24"/>
          <w:szCs w:val="26"/>
          <w:rtl/>
        </w:rPr>
        <w:t>-٥- کیفیت‌ برگزاري: به‌ منظور حفظ‌ و ارتقاي کیفیت‌ همایش‌، فرایند برگزاري همایش‌ شامل‌ تهیه‌ فراخوان و پوستر، داوري مقالات، برنامه‌ و مدیریت‌ نشست‌ها، میزگردها، کارگاه</w:t>
      </w:r>
      <w:r w:rsidR="007A7667">
        <w:rPr>
          <w:rFonts w:ascii="Times New Roman" w:hAnsi="Times New Roman" w:cs="B Zar"/>
          <w:sz w:val="24"/>
          <w:szCs w:val="26"/>
          <w:rtl/>
        </w:rPr>
        <w:softHyphen/>
      </w:r>
      <w:r>
        <w:rPr>
          <w:rFonts w:ascii="Times New Roman" w:hAnsi="Times New Roman" w:cs="B Zar"/>
          <w:sz w:val="24"/>
          <w:szCs w:val="26"/>
          <w:rtl/>
        </w:rPr>
        <w:t>ها و غیره باید با نظم‌ و برنامه‌ زمانبندي دقیق‌ و به‌ دور از تشریفات و صرف هزینه‌هاي غیر ضرور صورت پذیرد.</w:t>
      </w:r>
    </w:p>
    <w:p w14:paraId="21CE1BA0" w14:textId="77777777" w:rsidR="00B579E2" w:rsidRDefault="00B579E2" w:rsidP="002B74E1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B0681B1" w14:textId="355FC51F" w:rsidR="00B579E2" w:rsidRDefault="00B579E2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72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٥</w:t>
      </w:r>
      <w:r>
        <w:rPr>
          <w:rFonts w:ascii="Times New Roman" w:hAnsi="Times New Roman" w:cs="B Zar"/>
          <w:sz w:val="24"/>
          <w:szCs w:val="26"/>
          <w:rtl/>
        </w:rPr>
        <w:t>-٦- زمان ارائه‌ تقاضا: تقاضاي برگزاري همایش‌ به‌ همراه مدارك لازم دال بر تحقق‌ کلیه‌ بندهاي این‌ شیوه</w:t>
      </w:r>
      <w:r w:rsidR="007A7667">
        <w:rPr>
          <w:rFonts w:ascii="Times New Roman" w:hAnsi="Times New Roman" w:cs="B Zar"/>
          <w:sz w:val="24"/>
          <w:szCs w:val="26"/>
          <w:rtl/>
        </w:rPr>
        <w:softHyphen/>
      </w:r>
      <w:r>
        <w:rPr>
          <w:rFonts w:ascii="Times New Roman" w:hAnsi="Times New Roman" w:cs="B Zar"/>
          <w:sz w:val="24"/>
          <w:szCs w:val="26"/>
          <w:rtl/>
        </w:rPr>
        <w:t>نامه‌ باید در بازه زمانی‌ کافی‌ قبل‌ از تاریخ‌ برگزاري به‌ معاونت‌ پژوهش‌ و فناوري دانشگاه ارائه‌ شود. در تقاضا لازم است‌ دلایل‌ و پیشنهاده توجیهی‌ براي برگزاري همایش‌ ارائه‌ شود.</w:t>
      </w:r>
    </w:p>
    <w:p w14:paraId="43AA68D3" w14:textId="77777777" w:rsidR="00B579E2" w:rsidRDefault="00B579E2" w:rsidP="002B74E1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B843480" w14:textId="77777777" w:rsidR="00B579E2" w:rsidRDefault="00B579E2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تبصر</w:t>
      </w:r>
      <w:r>
        <w:rPr>
          <w:rFonts w:ascii="Times New Roman" w:hAnsi="Times New Roman" w:cs="B Zar"/>
          <w:sz w:val="24"/>
          <w:szCs w:val="26"/>
          <w:rtl/>
        </w:rPr>
        <w:t>ه: اگر همایش‌ ملی‌ و بین‌المللی‌ با یک‌ عنوان و موضوع مشخص‌ در یک‌ سال انجام شده باشد براي برگزاري همایش‌ با همان عنوان و موضوع در سایر نقاط کشور در همان سال، باید دلایل‌ و توجیه‌ لازم ارائه‌ شود تا در صورت تأیید، مجوز صادر شود.</w:t>
      </w:r>
    </w:p>
    <w:p w14:paraId="19DF0824" w14:textId="55BCA2E6" w:rsidR="00B579E2" w:rsidRDefault="00B579E2" w:rsidP="002B74E1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C480773" w14:textId="29622630" w:rsidR="00B579E2" w:rsidRDefault="00B579E2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72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٥</w:t>
      </w:r>
      <w:r>
        <w:rPr>
          <w:rFonts w:ascii="Times New Roman" w:hAnsi="Times New Roman" w:cs="B Zar"/>
          <w:sz w:val="24"/>
          <w:szCs w:val="26"/>
          <w:rtl/>
        </w:rPr>
        <w:t xml:space="preserve">-٧- استفاده از نشان واره ( لوگو): استفاده از نشان واره (لوگو) وزارت، بدون هماهنگی‌ و موافقت‌ معاونت‌ پژوهش‌ و فناوري وزارت غیر قانونی‌ و داراي پیگرد می‌باشد. درخواست‌ مربوطه‌ می‌بایست‌ با امضاي رئیس‌ یا معاون پژوهش‌ و فناوري دانشگاه به‌ همراه تصویر مجوز برگزاري همایش‌ و گواهی‌ ثبت‌ در پایگاه </w:t>
      </w:r>
      <w:r>
        <w:rPr>
          <w:rFonts w:ascii="Times New Roman" w:hAnsi="Times New Roman" w:cs="B Zar"/>
          <w:szCs w:val="26"/>
        </w:rPr>
        <w:t>ISC</w:t>
      </w:r>
      <w:r>
        <w:rPr>
          <w:rFonts w:ascii="Times New Roman" w:hAnsi="Times New Roman" w:cs="B Zar"/>
          <w:sz w:val="24"/>
          <w:szCs w:val="26"/>
          <w:rtl/>
        </w:rPr>
        <w:t xml:space="preserve"> جهت‌ دریافت‌ مجوز فوق براي معاونت‌ وزارت ارسال گردد. استفاده از نشان واره سایر دانشگاه</w:t>
      </w:r>
      <w:r w:rsidR="007A7667">
        <w:rPr>
          <w:rFonts w:ascii="Times New Roman" w:hAnsi="Times New Roman" w:cs="B Zar"/>
          <w:sz w:val="24"/>
          <w:szCs w:val="26"/>
          <w:rtl/>
        </w:rPr>
        <w:softHyphen/>
      </w:r>
      <w:r>
        <w:rPr>
          <w:rFonts w:ascii="Times New Roman" w:hAnsi="Times New Roman" w:cs="B Zar"/>
          <w:sz w:val="24"/>
          <w:szCs w:val="26"/>
          <w:rtl/>
        </w:rPr>
        <w:t>ها، مؤسسه‌هاي آموزشی‌ و پژوهشی‌ و یا دستگاه</w:t>
      </w:r>
      <w:r w:rsidR="007A7667">
        <w:rPr>
          <w:rFonts w:ascii="Times New Roman" w:hAnsi="Times New Roman" w:cs="B Zar"/>
          <w:sz w:val="24"/>
          <w:szCs w:val="26"/>
          <w:rtl/>
        </w:rPr>
        <w:softHyphen/>
      </w:r>
      <w:r>
        <w:rPr>
          <w:rFonts w:ascii="Times New Roman" w:hAnsi="Times New Roman" w:cs="B Zar"/>
          <w:sz w:val="24"/>
          <w:szCs w:val="26"/>
          <w:rtl/>
        </w:rPr>
        <w:t>ها نیز نیازمند اخذ مجوز از آنها است‌.</w:t>
      </w:r>
    </w:p>
    <w:p w14:paraId="12528D5D" w14:textId="77777777" w:rsidR="00B579E2" w:rsidRDefault="00B579E2" w:rsidP="002B74E1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405E050" w14:textId="77777777" w:rsidR="00B579E2" w:rsidRDefault="00B579E2" w:rsidP="002B74E1">
      <w:pPr>
        <w:widowControl w:val="0"/>
        <w:autoSpaceDE w:val="0"/>
        <w:autoSpaceDN w:val="0"/>
        <w:bidi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bCs/>
          <w:sz w:val="24"/>
          <w:szCs w:val="28"/>
          <w:rtl/>
        </w:rPr>
        <w:t>ما</w:t>
      </w:r>
      <w:r>
        <w:rPr>
          <w:rFonts w:ascii="Times New Roman" w:hAnsi="Times New Roman" w:cs="B Zar"/>
          <w:bCs/>
          <w:sz w:val="24"/>
          <w:szCs w:val="28"/>
          <w:rtl/>
        </w:rPr>
        <w:t>ده ٦ ثبت‌ همایش‌ و مقالات آن</w:t>
      </w:r>
    </w:p>
    <w:p w14:paraId="707B0107" w14:textId="77777777" w:rsidR="00B579E2" w:rsidRDefault="00B579E2" w:rsidP="002B74E1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9E34A93" w14:textId="207B4C09" w:rsidR="00B579E2" w:rsidRDefault="00B579E2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برگز</w:t>
      </w:r>
      <w:r>
        <w:rPr>
          <w:rFonts w:ascii="Times New Roman" w:hAnsi="Times New Roman" w:cs="B Zar"/>
          <w:sz w:val="24"/>
          <w:szCs w:val="26"/>
          <w:rtl/>
        </w:rPr>
        <w:t xml:space="preserve">ارکنندگان همایش‌ علمی‌ منطقه‌اي، ملی‌ و بین‌المللی‌ موظفند قبل‌ از فراخوان مقاله‌، همایش‌ خود را در پایگاه </w:t>
      </w:r>
      <w:r>
        <w:rPr>
          <w:rFonts w:ascii="Times New Roman" w:hAnsi="Times New Roman" w:cs="B Zar"/>
          <w:szCs w:val="26"/>
        </w:rPr>
        <w:t>ISC</w:t>
      </w:r>
      <w:r>
        <w:rPr>
          <w:rFonts w:ascii="Times New Roman" w:hAnsi="Times New Roman" w:cs="B Zar"/>
          <w:sz w:val="24"/>
          <w:szCs w:val="26"/>
          <w:rtl/>
        </w:rPr>
        <w:t xml:space="preserve"> طبق‌ </w:t>
      </w:r>
      <w:r>
        <w:rPr>
          <w:rFonts w:ascii="Times New Roman" w:hAnsi="Times New Roman" w:cs="B Zar"/>
          <w:sz w:val="25"/>
          <w:szCs w:val="26"/>
        </w:rPr>
        <w:t>”</w:t>
      </w:r>
      <w:r>
        <w:rPr>
          <w:rFonts w:ascii="Times New Roman" w:hAnsi="Times New Roman" w:cs="B Zar"/>
          <w:sz w:val="24"/>
          <w:szCs w:val="26"/>
          <w:rtl/>
        </w:rPr>
        <w:t>شیوه</w:t>
      </w:r>
      <w:r w:rsidR="002B74E1">
        <w:rPr>
          <w:rFonts w:ascii="Times New Roman" w:hAnsi="Times New Roman" w:cs="B Zar"/>
          <w:sz w:val="24"/>
          <w:szCs w:val="26"/>
          <w:rtl/>
        </w:rPr>
        <w:softHyphen/>
      </w:r>
      <w:r>
        <w:rPr>
          <w:rFonts w:ascii="Times New Roman" w:hAnsi="Times New Roman" w:cs="B Zar"/>
          <w:sz w:val="24"/>
          <w:szCs w:val="26"/>
          <w:rtl/>
        </w:rPr>
        <w:t>نامه‌ ثبت‌، پردازش و اشاعه‌ همایش‌هاي علمی‌ و مقالات آن</w:t>
      </w:r>
      <w:r>
        <w:rPr>
          <w:rFonts w:ascii="Times New Roman" w:hAnsi="Times New Roman" w:cs="B Zar"/>
          <w:sz w:val="25"/>
          <w:szCs w:val="26"/>
        </w:rPr>
        <w:t>”</w:t>
      </w:r>
      <w:r>
        <w:rPr>
          <w:rFonts w:ascii="Times New Roman" w:hAnsi="Times New Roman" w:cs="B Zar"/>
          <w:sz w:val="24"/>
          <w:szCs w:val="26"/>
          <w:rtl/>
        </w:rPr>
        <w:t xml:space="preserve"> به‌ شماره ١١٢٩٩</w:t>
      </w:r>
      <w:r>
        <w:rPr>
          <w:rFonts w:ascii="Times New Roman" w:hAnsi="Times New Roman" w:cs="B Zar"/>
          <w:sz w:val="25"/>
          <w:szCs w:val="26"/>
        </w:rPr>
        <w:t>/</w:t>
      </w:r>
      <w:r>
        <w:rPr>
          <w:rFonts w:ascii="Times New Roman" w:hAnsi="Times New Roman" w:cs="B Zar"/>
          <w:sz w:val="24"/>
          <w:szCs w:val="26"/>
          <w:rtl/>
        </w:rPr>
        <w:t>٣ مورخ ١٣</w:t>
      </w:r>
      <w:r>
        <w:rPr>
          <w:rFonts w:ascii="Times New Roman" w:hAnsi="Times New Roman" w:cs="B Zar"/>
          <w:sz w:val="25"/>
          <w:szCs w:val="26"/>
        </w:rPr>
        <w:t>/</w:t>
      </w:r>
      <w:r>
        <w:rPr>
          <w:rFonts w:ascii="Times New Roman" w:hAnsi="Times New Roman" w:cs="B Zar"/>
          <w:sz w:val="24"/>
          <w:szCs w:val="26"/>
          <w:rtl/>
        </w:rPr>
        <w:t>٥</w:t>
      </w:r>
      <w:r>
        <w:rPr>
          <w:rFonts w:ascii="Times New Roman" w:hAnsi="Times New Roman" w:cs="B Zar"/>
          <w:sz w:val="25"/>
          <w:szCs w:val="26"/>
        </w:rPr>
        <w:t>/</w:t>
      </w:r>
      <w:r>
        <w:rPr>
          <w:rFonts w:ascii="Times New Roman" w:hAnsi="Times New Roman" w:cs="B Zar"/>
          <w:sz w:val="24"/>
          <w:szCs w:val="26"/>
          <w:rtl/>
        </w:rPr>
        <w:t xml:space="preserve">٨٩ که‌ در کمیسیون نظام اطلاع رسانی‌ علم‌ و فناوري و با امضاي معاون پژوهش‌ و فناوري </w:t>
      </w:r>
      <w:r>
        <w:rPr>
          <w:rFonts w:ascii="Times New Roman" w:hAnsi="Times New Roman" w:cs="B Zar"/>
          <w:sz w:val="25"/>
          <w:szCs w:val="26"/>
        </w:rPr>
        <w:t>”</w:t>
      </w:r>
      <w:r>
        <w:rPr>
          <w:rFonts w:ascii="Times New Roman" w:hAnsi="Times New Roman" w:cs="B Zar"/>
          <w:sz w:val="24"/>
          <w:szCs w:val="26"/>
          <w:rtl/>
        </w:rPr>
        <w:t>وزارت</w:t>
      </w:r>
      <w:r>
        <w:rPr>
          <w:rFonts w:ascii="Times New Roman" w:hAnsi="Times New Roman" w:cs="B Zar"/>
          <w:sz w:val="25"/>
          <w:szCs w:val="26"/>
        </w:rPr>
        <w:t>”</w:t>
      </w:r>
      <w:r>
        <w:rPr>
          <w:rFonts w:ascii="Times New Roman" w:hAnsi="Times New Roman" w:cs="B Zar"/>
          <w:sz w:val="24"/>
          <w:szCs w:val="26"/>
          <w:rtl/>
        </w:rPr>
        <w:t xml:space="preserve"> ابلاغ شده است‌، ثبت‌ نمایند. همچنین‌ پس‌ از برگزاري همایش‌، برگزار کنندگان بایستی‌ مجموعه‌ مقالات همایش‌ را جهت‌ ثبت‌، طبق‌ شیوه</w:t>
      </w:r>
      <w:r w:rsidR="007A7667">
        <w:rPr>
          <w:rFonts w:ascii="Times New Roman" w:hAnsi="Times New Roman" w:cs="B Zar"/>
          <w:sz w:val="24"/>
          <w:szCs w:val="26"/>
          <w:rtl/>
        </w:rPr>
        <w:softHyphen/>
      </w:r>
      <w:r>
        <w:rPr>
          <w:rFonts w:ascii="Times New Roman" w:hAnsi="Times New Roman" w:cs="B Zar"/>
          <w:sz w:val="24"/>
          <w:szCs w:val="26"/>
          <w:rtl/>
        </w:rPr>
        <w:t xml:space="preserve">نامه‌ فوق به‌ پایگاه </w:t>
      </w:r>
      <w:r>
        <w:rPr>
          <w:rFonts w:ascii="Times New Roman" w:hAnsi="Times New Roman" w:cs="B Zar"/>
          <w:szCs w:val="26"/>
        </w:rPr>
        <w:t>ISC</w:t>
      </w:r>
      <w:r>
        <w:rPr>
          <w:rFonts w:ascii="Times New Roman" w:hAnsi="Times New Roman" w:cs="B Zar"/>
          <w:sz w:val="24"/>
          <w:szCs w:val="26"/>
          <w:rtl/>
        </w:rPr>
        <w:t xml:space="preserve"> ارسال نمایند. اطلاعات بیشتر در این‌ زمینه‌ در پورتال پایگاه به‌ آدرس </w:t>
      </w:r>
      <w:r>
        <w:rPr>
          <w:rFonts w:ascii="Times New Roman" w:hAnsi="Times New Roman" w:cs="B Zar"/>
          <w:szCs w:val="26"/>
        </w:rPr>
        <w:t>http://conf.isc.gov.ir</w:t>
      </w:r>
      <w:r>
        <w:rPr>
          <w:rFonts w:ascii="Times New Roman" w:hAnsi="Times New Roman" w:cs="B Zar"/>
          <w:sz w:val="24"/>
          <w:szCs w:val="26"/>
          <w:rtl/>
        </w:rPr>
        <w:t xml:space="preserve"> قابل‌ دسترسی‌ می‌ باشد.</w:t>
      </w:r>
    </w:p>
    <w:p w14:paraId="5FB0CBEE" w14:textId="77777777" w:rsidR="00B579E2" w:rsidRDefault="00B579E2" w:rsidP="002B74E1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C8C6432" w14:textId="77777777" w:rsidR="00B579E2" w:rsidRDefault="00B579E2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تبصر</w:t>
      </w:r>
      <w:r>
        <w:rPr>
          <w:rFonts w:ascii="Times New Roman" w:hAnsi="Times New Roman" w:cs="B Zar"/>
          <w:sz w:val="24"/>
          <w:szCs w:val="26"/>
          <w:rtl/>
        </w:rPr>
        <w:t xml:space="preserve">ه ٥: ثبت‌ همایش‌ توسط‌ برگزار کنندگان در پایگاه </w:t>
      </w:r>
      <w:r>
        <w:rPr>
          <w:rFonts w:ascii="Times New Roman" w:hAnsi="Times New Roman" w:cs="B Zar"/>
          <w:szCs w:val="26"/>
        </w:rPr>
        <w:t>ISC</w:t>
      </w:r>
      <w:r>
        <w:rPr>
          <w:rFonts w:ascii="Times New Roman" w:hAnsi="Times New Roman" w:cs="B Zar"/>
          <w:sz w:val="24"/>
          <w:szCs w:val="26"/>
          <w:rtl/>
        </w:rPr>
        <w:t xml:space="preserve"> طبق‌ ماده فوق الزامی‌ است‌ و هرگونه‌ حمایت‌ مادي و معنوي از برگزاري همایش‌ از طرف دانشگاه، منوط به‌ ارائه‌ گواهی‌ ثبت‌ در پایگاه </w:t>
      </w:r>
      <w:r>
        <w:rPr>
          <w:rFonts w:ascii="Times New Roman" w:hAnsi="Times New Roman" w:cs="B Zar"/>
          <w:szCs w:val="26"/>
        </w:rPr>
        <w:t>ISC</w:t>
      </w:r>
      <w:r>
        <w:rPr>
          <w:rFonts w:ascii="Times New Roman" w:hAnsi="Times New Roman" w:cs="B Zar"/>
          <w:sz w:val="24"/>
          <w:szCs w:val="26"/>
          <w:rtl/>
        </w:rPr>
        <w:t xml:space="preserve"> است‌.</w:t>
      </w:r>
    </w:p>
    <w:p w14:paraId="50EC99DF" w14:textId="77777777" w:rsidR="00B579E2" w:rsidRDefault="00B579E2" w:rsidP="002B74E1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663C535" w14:textId="77777777" w:rsidR="00B579E2" w:rsidRDefault="00B579E2" w:rsidP="002B74E1">
      <w:pPr>
        <w:widowControl w:val="0"/>
        <w:autoSpaceDE w:val="0"/>
        <w:autoSpaceDN w:val="0"/>
        <w:bidi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bCs/>
          <w:sz w:val="24"/>
          <w:szCs w:val="28"/>
          <w:rtl/>
        </w:rPr>
        <w:t>ما</w:t>
      </w:r>
      <w:r>
        <w:rPr>
          <w:rFonts w:ascii="Times New Roman" w:hAnsi="Times New Roman" w:cs="B Zar"/>
          <w:bCs/>
          <w:sz w:val="24"/>
          <w:szCs w:val="28"/>
          <w:rtl/>
        </w:rPr>
        <w:t>ده ٧ هزینه‌ها</w:t>
      </w:r>
    </w:p>
    <w:p w14:paraId="3C91465D" w14:textId="77777777" w:rsidR="00B579E2" w:rsidRDefault="00B579E2" w:rsidP="002B74E1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C453BE6" w14:textId="77777777" w:rsidR="00B579E2" w:rsidRDefault="00B579E2" w:rsidP="002B74E1">
      <w:pPr>
        <w:widowControl w:val="0"/>
        <w:autoSpaceDE w:val="0"/>
        <w:autoSpaceDN w:val="0"/>
        <w:bidi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lastRenderedPageBreak/>
        <w:t>هزینه‌</w:t>
      </w:r>
      <w:r>
        <w:rPr>
          <w:rFonts w:ascii="Times New Roman" w:hAnsi="Times New Roman" w:cs="B Zar"/>
          <w:sz w:val="24"/>
          <w:szCs w:val="26"/>
          <w:rtl/>
        </w:rPr>
        <w:t xml:space="preserve"> برگزاري همایش‌ به‌ یکی‌ از دو شکل‌ زیر می‌تواند تأمین‌ گردد:</w:t>
      </w:r>
    </w:p>
    <w:p w14:paraId="77179F6C" w14:textId="77777777" w:rsidR="00B579E2" w:rsidRDefault="00B579E2" w:rsidP="002B74E1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04BED44" w14:textId="77777777" w:rsidR="00B579E2" w:rsidRDefault="00B579E2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960" w:hanging="4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١</w:t>
      </w:r>
      <w:r>
        <w:rPr>
          <w:rFonts w:ascii="Times New Roman" w:hAnsi="Times New Roman" w:cs="B Zar"/>
          <w:sz w:val="24"/>
          <w:szCs w:val="26"/>
          <w:rtl/>
        </w:rPr>
        <w:t>- اگر انجمن‌ یا سازمانی‌ خارج از دانشگاه متولی‌ برگزاري همایش‌ باشد مدیریت‌ مالی‌ توسط‌ آن انجمن‌ و یا سازمان اداره خواهد شد و دانشگاه تنها در قالب‌ تعهدات به‌ عمل‌ آمده با برگزار کننده، مانند تأمین‌ فضا، امکانات اقامتی‌ و رفاهی‌ یا قبول اسناد هزینه‌ شده در قالب‌ میزان اعتبار در نظر گرفته‌ شده در برگزاري همایش‌ مساعدت می‌کند.</w:t>
      </w:r>
    </w:p>
    <w:p w14:paraId="0AE3041E" w14:textId="3520AB72" w:rsidR="002B74E1" w:rsidRDefault="002B74E1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960" w:hanging="4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  <w:lang w:bidi="fa-IR"/>
        </w:rPr>
        <w:t>2</w:t>
      </w:r>
      <w:r>
        <w:rPr>
          <w:rFonts w:ascii="Times New Roman" w:hAnsi="Times New Roman" w:cs="B Zar"/>
          <w:sz w:val="24"/>
          <w:szCs w:val="26"/>
          <w:rtl/>
        </w:rPr>
        <w:t>- چنانچه‌ دانشگاه و یا واحدهاي تحت‌ نظر آن برگزارکننده همایش‌ باشند امور مالی‌ همایش‌ در قالب‌ مقررات مالی‌ دانشگاه اداره می‌گردد و معاونت‌ پژوهش‌ و فناوري عهده</w:t>
      </w:r>
      <w:r w:rsidR="007A7667">
        <w:rPr>
          <w:rFonts w:ascii="Times New Roman" w:hAnsi="Times New Roman" w:cs="B Zar"/>
          <w:sz w:val="24"/>
          <w:szCs w:val="26"/>
          <w:rtl/>
        </w:rPr>
        <w:softHyphen/>
      </w:r>
      <w:r>
        <w:rPr>
          <w:rFonts w:ascii="Times New Roman" w:hAnsi="Times New Roman" w:cs="B Zar"/>
          <w:sz w:val="24"/>
          <w:szCs w:val="26"/>
          <w:rtl/>
        </w:rPr>
        <w:t>دار هزینه‌ کرد اعتبارات مصوب و تخصیص‌ یافته‌ به‌ همایش‌ خواهد بود.</w:t>
      </w:r>
    </w:p>
    <w:p w14:paraId="4221A1A7" w14:textId="77777777" w:rsidR="002B74E1" w:rsidRDefault="002B74E1" w:rsidP="002B74E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14:paraId="1F436AB2" w14:textId="77777777" w:rsidR="002B74E1" w:rsidRDefault="002B74E1" w:rsidP="002B74E1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منابع‌</w:t>
      </w:r>
      <w:r>
        <w:rPr>
          <w:rFonts w:ascii="Times New Roman" w:hAnsi="Times New Roman" w:cs="B Zar"/>
          <w:sz w:val="24"/>
          <w:szCs w:val="26"/>
          <w:rtl/>
        </w:rPr>
        <w:t xml:space="preserve"> تأمین‌ مالی‌ این‌ همایش‌ها عبارتند از:</w:t>
      </w:r>
    </w:p>
    <w:p w14:paraId="7860FF22" w14:textId="77777777" w:rsidR="002B74E1" w:rsidRDefault="002B74E1" w:rsidP="007A7667">
      <w:pPr>
        <w:widowControl w:val="0"/>
        <w:numPr>
          <w:ilvl w:val="0"/>
          <w:numId w:val="9"/>
        </w:numPr>
        <w:overflowPunct w:val="0"/>
        <w:autoSpaceDE w:val="0"/>
        <w:autoSpaceDN w:val="0"/>
        <w:bidi/>
        <w:adjustRightInd w:val="0"/>
        <w:spacing w:after="0" w:line="201" w:lineRule="auto"/>
        <w:jc w:val="both"/>
        <w:rPr>
          <w:rFonts w:ascii="Times New Roman" w:hAnsi="Times New Roman" w:cs="Arial"/>
          <w:sz w:val="24"/>
          <w:szCs w:val="44"/>
          <w:vertAlign w:val="superscript"/>
          <w:rtl/>
        </w:rPr>
      </w:pPr>
      <w:r>
        <w:rPr>
          <w:rFonts w:ascii="Times New Roman" w:hAnsi="Times New Roman" w:cs="B Zar"/>
          <w:sz w:val="24"/>
          <w:szCs w:val="26"/>
          <w:rtl/>
        </w:rPr>
        <w:t>درآمد همایش‌ از هزینه‌ ثبت‌ نام.</w:t>
      </w:r>
    </w:p>
    <w:p w14:paraId="3C28BEB4" w14:textId="77777777" w:rsidR="002B74E1" w:rsidRDefault="002B74E1" w:rsidP="002B74E1">
      <w:pPr>
        <w:widowControl w:val="0"/>
        <w:autoSpaceDE w:val="0"/>
        <w:autoSpaceDN w:val="0"/>
        <w:bidi/>
        <w:adjustRightInd w:val="0"/>
        <w:spacing w:after="0" w:line="63" w:lineRule="exact"/>
        <w:rPr>
          <w:rFonts w:ascii="Times New Roman" w:hAnsi="Times New Roman" w:cs="Arial"/>
          <w:sz w:val="24"/>
          <w:szCs w:val="44"/>
          <w:vertAlign w:val="superscript"/>
          <w:rtl/>
        </w:rPr>
      </w:pPr>
    </w:p>
    <w:p w14:paraId="0228C2E8" w14:textId="77777777" w:rsidR="002B74E1" w:rsidRDefault="002B74E1" w:rsidP="007A7667">
      <w:pPr>
        <w:widowControl w:val="0"/>
        <w:numPr>
          <w:ilvl w:val="0"/>
          <w:numId w:val="9"/>
        </w:numPr>
        <w:overflowPunct w:val="0"/>
        <w:autoSpaceDE w:val="0"/>
        <w:autoSpaceDN w:val="0"/>
        <w:bidi/>
        <w:adjustRightInd w:val="0"/>
        <w:spacing w:after="0" w:line="180" w:lineRule="auto"/>
        <w:jc w:val="both"/>
        <w:rPr>
          <w:rFonts w:ascii="Times New Roman" w:hAnsi="Times New Roman" w:cs="Arial"/>
          <w:sz w:val="24"/>
          <w:szCs w:val="43"/>
          <w:vertAlign w:val="superscript"/>
          <w:rtl/>
        </w:rPr>
      </w:pPr>
      <w:r>
        <w:rPr>
          <w:rFonts w:ascii="Times New Roman" w:hAnsi="Times New Roman" w:cs="B Zar" w:hint="cs"/>
          <w:sz w:val="24"/>
          <w:szCs w:val="25"/>
          <w:rtl/>
        </w:rPr>
        <w:t>کمک‌</w:t>
      </w:r>
      <w:r>
        <w:rPr>
          <w:rFonts w:ascii="Times New Roman" w:hAnsi="Times New Roman" w:cs="B Zar"/>
          <w:sz w:val="24"/>
          <w:szCs w:val="25"/>
          <w:rtl/>
        </w:rPr>
        <w:t xml:space="preserve"> مالی‌ و اجرایی‌ انجمن‌هاي علمی‌ مرتبط‌.</w:t>
      </w:r>
    </w:p>
    <w:p w14:paraId="70C9E4A4" w14:textId="77777777" w:rsidR="002B74E1" w:rsidRDefault="002B74E1" w:rsidP="002B74E1">
      <w:pPr>
        <w:widowControl w:val="0"/>
        <w:autoSpaceDE w:val="0"/>
        <w:autoSpaceDN w:val="0"/>
        <w:bidi/>
        <w:adjustRightInd w:val="0"/>
        <w:spacing w:after="0" w:line="64" w:lineRule="exact"/>
        <w:rPr>
          <w:rFonts w:ascii="Times New Roman" w:hAnsi="Times New Roman" w:cs="Arial"/>
          <w:sz w:val="24"/>
          <w:szCs w:val="43"/>
          <w:vertAlign w:val="superscript"/>
          <w:rtl/>
        </w:rPr>
      </w:pPr>
    </w:p>
    <w:p w14:paraId="0C5567C9" w14:textId="77777777" w:rsidR="002B74E1" w:rsidRDefault="002B74E1" w:rsidP="007A7667">
      <w:pPr>
        <w:widowControl w:val="0"/>
        <w:numPr>
          <w:ilvl w:val="0"/>
          <w:numId w:val="9"/>
        </w:numPr>
        <w:overflowPunct w:val="0"/>
        <w:autoSpaceDE w:val="0"/>
        <w:autoSpaceDN w:val="0"/>
        <w:bidi/>
        <w:adjustRightInd w:val="0"/>
        <w:spacing w:after="0" w:line="180" w:lineRule="auto"/>
        <w:jc w:val="both"/>
        <w:rPr>
          <w:rFonts w:ascii="Times New Roman" w:hAnsi="Times New Roman" w:cs="Arial"/>
          <w:sz w:val="24"/>
          <w:szCs w:val="43"/>
          <w:vertAlign w:val="superscript"/>
          <w:rtl/>
        </w:rPr>
      </w:pPr>
      <w:r>
        <w:rPr>
          <w:rFonts w:ascii="Times New Roman" w:hAnsi="Times New Roman" w:cs="B Zar"/>
          <w:sz w:val="24"/>
          <w:szCs w:val="25"/>
          <w:rtl/>
        </w:rPr>
        <w:t>واگذاري غرفه‌هاي همایش‌.</w:t>
      </w:r>
    </w:p>
    <w:p w14:paraId="437B4C55" w14:textId="77777777" w:rsidR="002B74E1" w:rsidRDefault="002B74E1" w:rsidP="002B74E1">
      <w:pPr>
        <w:widowControl w:val="0"/>
        <w:autoSpaceDE w:val="0"/>
        <w:autoSpaceDN w:val="0"/>
        <w:bidi/>
        <w:adjustRightInd w:val="0"/>
        <w:spacing w:after="0" w:line="62" w:lineRule="exact"/>
        <w:rPr>
          <w:rFonts w:ascii="Times New Roman" w:hAnsi="Times New Roman" w:cs="Arial"/>
          <w:sz w:val="24"/>
          <w:szCs w:val="43"/>
          <w:vertAlign w:val="superscript"/>
          <w:rtl/>
        </w:rPr>
      </w:pPr>
    </w:p>
    <w:p w14:paraId="6C2C2933" w14:textId="77777777" w:rsidR="002B74E1" w:rsidRDefault="002B74E1" w:rsidP="007A7667">
      <w:pPr>
        <w:widowControl w:val="0"/>
        <w:numPr>
          <w:ilvl w:val="0"/>
          <w:numId w:val="9"/>
        </w:numPr>
        <w:overflowPunct w:val="0"/>
        <w:autoSpaceDE w:val="0"/>
        <w:autoSpaceDN w:val="0"/>
        <w:bidi/>
        <w:adjustRightInd w:val="0"/>
        <w:spacing w:after="0" w:line="180" w:lineRule="auto"/>
        <w:jc w:val="both"/>
        <w:rPr>
          <w:rFonts w:ascii="Times New Roman" w:hAnsi="Times New Roman" w:cs="Arial"/>
          <w:sz w:val="24"/>
          <w:szCs w:val="43"/>
          <w:vertAlign w:val="superscript"/>
          <w:rtl/>
        </w:rPr>
      </w:pPr>
      <w:r>
        <w:rPr>
          <w:rFonts w:ascii="Times New Roman" w:hAnsi="Times New Roman" w:cs="B Zar" w:hint="cs"/>
          <w:sz w:val="24"/>
          <w:szCs w:val="25"/>
          <w:rtl/>
        </w:rPr>
        <w:t>برپایی‌</w:t>
      </w:r>
      <w:r>
        <w:rPr>
          <w:rFonts w:ascii="Times New Roman" w:hAnsi="Times New Roman" w:cs="B Zar"/>
          <w:sz w:val="24"/>
          <w:szCs w:val="25"/>
          <w:rtl/>
        </w:rPr>
        <w:t xml:space="preserve"> فروشگاه کتاب جنب‌ سالن‌ همایش‌.</w:t>
      </w:r>
    </w:p>
    <w:p w14:paraId="75357EF0" w14:textId="77777777" w:rsidR="002B74E1" w:rsidRDefault="002B74E1" w:rsidP="002B74E1">
      <w:pPr>
        <w:widowControl w:val="0"/>
        <w:autoSpaceDE w:val="0"/>
        <w:autoSpaceDN w:val="0"/>
        <w:bidi/>
        <w:adjustRightInd w:val="0"/>
        <w:spacing w:after="0" w:line="63" w:lineRule="exact"/>
        <w:rPr>
          <w:rFonts w:ascii="Times New Roman" w:hAnsi="Times New Roman" w:cs="Arial"/>
          <w:sz w:val="24"/>
          <w:szCs w:val="43"/>
          <w:vertAlign w:val="superscript"/>
          <w:rtl/>
        </w:rPr>
      </w:pPr>
    </w:p>
    <w:p w14:paraId="2053AF4E" w14:textId="77777777" w:rsidR="002B74E1" w:rsidRDefault="002B74E1" w:rsidP="007A7667">
      <w:pPr>
        <w:widowControl w:val="0"/>
        <w:numPr>
          <w:ilvl w:val="0"/>
          <w:numId w:val="9"/>
        </w:numPr>
        <w:overflowPunct w:val="0"/>
        <w:autoSpaceDE w:val="0"/>
        <w:autoSpaceDN w:val="0"/>
        <w:bidi/>
        <w:adjustRightInd w:val="0"/>
        <w:spacing w:after="0" w:line="203" w:lineRule="auto"/>
        <w:jc w:val="both"/>
        <w:rPr>
          <w:rFonts w:ascii="Times New Roman" w:hAnsi="Times New Roman" w:cs="Arial"/>
          <w:sz w:val="24"/>
          <w:szCs w:val="44"/>
          <w:vertAlign w:val="superscript"/>
          <w:rtl/>
        </w:rPr>
      </w:pPr>
      <w:r>
        <w:rPr>
          <w:rFonts w:ascii="Times New Roman" w:hAnsi="Times New Roman" w:cs="B Zar" w:hint="cs"/>
          <w:sz w:val="24"/>
          <w:szCs w:val="26"/>
          <w:rtl/>
        </w:rPr>
        <w:t>حامیا</w:t>
      </w:r>
      <w:r>
        <w:rPr>
          <w:rFonts w:ascii="Times New Roman" w:hAnsi="Times New Roman" w:cs="B Zar"/>
          <w:sz w:val="24"/>
          <w:szCs w:val="26"/>
          <w:rtl/>
        </w:rPr>
        <w:t>ن مالی‌ اعم‌ از سازمانها و نهادهاي دولتی‌ شهر مانند استانداري، شهرداري و... به‌ صورت تأمین‌ اعتبار یا در اختیار قرار دادن امکانات مورد نیاز همایش‌.</w:t>
      </w:r>
    </w:p>
    <w:p w14:paraId="45790F63" w14:textId="77777777" w:rsidR="002B74E1" w:rsidRDefault="002B74E1" w:rsidP="007A7667">
      <w:pPr>
        <w:widowControl w:val="0"/>
        <w:numPr>
          <w:ilvl w:val="0"/>
          <w:numId w:val="9"/>
        </w:numPr>
        <w:overflowPunct w:val="0"/>
        <w:autoSpaceDE w:val="0"/>
        <w:autoSpaceDN w:val="0"/>
        <w:bidi/>
        <w:adjustRightInd w:val="0"/>
        <w:spacing w:after="0" w:line="200" w:lineRule="auto"/>
        <w:jc w:val="both"/>
        <w:rPr>
          <w:rFonts w:ascii="Times New Roman" w:hAnsi="Times New Roman" w:cs="Arial"/>
          <w:sz w:val="24"/>
          <w:szCs w:val="44"/>
          <w:vertAlign w:val="superscript"/>
          <w:rtl/>
        </w:rPr>
      </w:pPr>
      <w:r>
        <w:rPr>
          <w:rFonts w:ascii="Times New Roman" w:hAnsi="Times New Roman" w:cs="B Zar"/>
          <w:sz w:val="24"/>
          <w:szCs w:val="26"/>
          <w:rtl/>
        </w:rPr>
        <w:t>اعتبار تخصیص‌ یافته‌ توسط‌ معاونت‌ پژوهش‌ و فناوري دانشگاه، پس‌ از تأیید هیأت رئیسه‌ دانشگاه.</w:t>
      </w:r>
    </w:p>
    <w:p w14:paraId="505030D1" w14:textId="77777777" w:rsidR="002B74E1" w:rsidRDefault="002B74E1" w:rsidP="002B74E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2F6D9253" w14:textId="77777777" w:rsidR="002B74E1" w:rsidRDefault="002B74E1" w:rsidP="002B74E1">
      <w:pPr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bCs/>
          <w:sz w:val="24"/>
          <w:szCs w:val="28"/>
          <w:rtl/>
        </w:rPr>
        <w:t>تبصر</w:t>
      </w:r>
      <w:r>
        <w:rPr>
          <w:rFonts w:ascii="Times New Roman" w:hAnsi="Times New Roman" w:cs="B Zar"/>
          <w:bCs/>
          <w:sz w:val="24"/>
          <w:szCs w:val="28"/>
          <w:rtl/>
        </w:rPr>
        <w:t>ه: الزامات</w:t>
      </w:r>
    </w:p>
    <w:p w14:paraId="1993502C" w14:textId="77777777" w:rsidR="002B74E1" w:rsidRDefault="002B74E1" w:rsidP="002B74E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776F8A" w14:textId="77777777" w:rsidR="002B74E1" w:rsidRDefault="002B74E1" w:rsidP="007A7667">
      <w:pPr>
        <w:widowControl w:val="0"/>
        <w:numPr>
          <w:ilvl w:val="0"/>
          <w:numId w:val="10"/>
        </w:numPr>
        <w:overflowPunct w:val="0"/>
        <w:autoSpaceDE w:val="0"/>
        <w:autoSpaceDN w:val="0"/>
        <w:bidi/>
        <w:adjustRightInd w:val="0"/>
        <w:spacing w:after="0" w:line="203" w:lineRule="auto"/>
        <w:jc w:val="both"/>
        <w:rPr>
          <w:rFonts w:ascii="Times New Roman" w:hAnsi="Times New Roman" w:cs="Arial"/>
          <w:sz w:val="24"/>
          <w:szCs w:val="44"/>
          <w:vertAlign w:val="superscript"/>
          <w:rtl/>
        </w:rPr>
      </w:pPr>
      <w:r>
        <w:rPr>
          <w:rFonts w:ascii="Times New Roman" w:hAnsi="Times New Roman" w:cs="B Zar" w:hint="cs"/>
          <w:sz w:val="24"/>
          <w:szCs w:val="26"/>
          <w:rtl/>
        </w:rPr>
        <w:t>بر</w:t>
      </w:r>
      <w:r>
        <w:rPr>
          <w:rFonts w:ascii="Times New Roman" w:hAnsi="Times New Roman" w:cs="B Zar"/>
          <w:sz w:val="24"/>
          <w:szCs w:val="26"/>
          <w:rtl/>
        </w:rPr>
        <w:t>اي هر همایش‌ می‌بایست‌ برآورد بودجه‌ مورد نیاز شامل‌ هزینه‌ها و درآمدها به‌ دقت‌ انجام شود و در فرم تقاضاي برگزاري همایش‌ قید گردد.</w:t>
      </w:r>
    </w:p>
    <w:p w14:paraId="57FEECE1" w14:textId="77777777" w:rsidR="002B74E1" w:rsidRDefault="002B74E1" w:rsidP="007A7667">
      <w:pPr>
        <w:widowControl w:val="0"/>
        <w:numPr>
          <w:ilvl w:val="0"/>
          <w:numId w:val="10"/>
        </w:numPr>
        <w:overflowPunct w:val="0"/>
        <w:autoSpaceDE w:val="0"/>
        <w:autoSpaceDN w:val="0"/>
        <w:bidi/>
        <w:adjustRightInd w:val="0"/>
        <w:spacing w:after="0" w:line="200" w:lineRule="auto"/>
        <w:jc w:val="both"/>
        <w:rPr>
          <w:rFonts w:ascii="Times New Roman" w:hAnsi="Times New Roman" w:cs="Arial"/>
          <w:sz w:val="24"/>
          <w:szCs w:val="44"/>
          <w:vertAlign w:val="superscript"/>
          <w:rtl/>
        </w:rPr>
      </w:pPr>
      <w:r>
        <w:rPr>
          <w:rFonts w:ascii="Times New Roman" w:hAnsi="Times New Roman" w:cs="B Zar" w:hint="cs"/>
          <w:sz w:val="24"/>
          <w:szCs w:val="26"/>
          <w:rtl/>
        </w:rPr>
        <w:t>کمک‌ها</w:t>
      </w:r>
      <w:r>
        <w:rPr>
          <w:rFonts w:ascii="Times New Roman" w:hAnsi="Times New Roman" w:cs="B Zar"/>
          <w:sz w:val="24"/>
          <w:szCs w:val="26"/>
          <w:rtl/>
        </w:rPr>
        <w:t>ي مالی‌ حامیان باید به‌ حساب درآمدهاي اختصاصی‌ دانشگاه واریز شود.</w:t>
      </w:r>
    </w:p>
    <w:p w14:paraId="69D25538" w14:textId="77777777" w:rsidR="002B74E1" w:rsidRDefault="002B74E1" w:rsidP="002B74E1">
      <w:pPr>
        <w:widowControl w:val="0"/>
        <w:autoSpaceDE w:val="0"/>
        <w:autoSpaceDN w:val="0"/>
        <w:bidi/>
        <w:adjustRightInd w:val="0"/>
        <w:spacing w:after="0" w:line="65" w:lineRule="exact"/>
        <w:rPr>
          <w:rFonts w:ascii="Times New Roman" w:hAnsi="Times New Roman" w:cs="Arial"/>
          <w:sz w:val="24"/>
          <w:szCs w:val="44"/>
          <w:vertAlign w:val="superscript"/>
          <w:rtl/>
        </w:rPr>
      </w:pPr>
    </w:p>
    <w:p w14:paraId="451C2B3F" w14:textId="77777777" w:rsidR="002B74E1" w:rsidRDefault="002B74E1" w:rsidP="007A7667">
      <w:pPr>
        <w:widowControl w:val="0"/>
        <w:numPr>
          <w:ilvl w:val="0"/>
          <w:numId w:val="10"/>
        </w:numPr>
        <w:overflowPunct w:val="0"/>
        <w:autoSpaceDE w:val="0"/>
        <w:autoSpaceDN w:val="0"/>
        <w:bidi/>
        <w:adjustRightInd w:val="0"/>
        <w:spacing w:after="0" w:line="202" w:lineRule="auto"/>
        <w:jc w:val="both"/>
        <w:rPr>
          <w:rFonts w:ascii="Times New Roman" w:hAnsi="Times New Roman" w:cs="Arial"/>
          <w:sz w:val="24"/>
          <w:szCs w:val="44"/>
          <w:vertAlign w:val="superscript"/>
          <w:rtl/>
        </w:rPr>
      </w:pPr>
      <w:r>
        <w:rPr>
          <w:rFonts w:ascii="Times New Roman" w:hAnsi="Times New Roman" w:cs="B Zar" w:hint="cs"/>
          <w:sz w:val="24"/>
          <w:szCs w:val="26"/>
          <w:rtl/>
        </w:rPr>
        <w:t>صو</w:t>
      </w:r>
      <w:r>
        <w:rPr>
          <w:rFonts w:ascii="Times New Roman" w:hAnsi="Times New Roman" w:cs="B Zar"/>
          <w:sz w:val="24"/>
          <w:szCs w:val="26"/>
          <w:rtl/>
        </w:rPr>
        <w:t>رتی‌که‌ درآمد همایش‌ بیش‌ از هزینه‌هاي آن باشد، مبلغ‌ مازاد به‌ تناسب‌ بین‌ دانشکده ذيربط‌ و دانشگاه براساس نسبتی‌ که‌ هیأت رئیسه‌ تصویب‌ می‌نماید توزیع‌ خواهد شد.</w:t>
      </w:r>
    </w:p>
    <w:p w14:paraId="64B3EAEC" w14:textId="77777777" w:rsidR="002B74E1" w:rsidRDefault="002B74E1" w:rsidP="002B74E1">
      <w:pPr>
        <w:widowControl w:val="0"/>
        <w:autoSpaceDE w:val="0"/>
        <w:autoSpaceDN w:val="0"/>
        <w:bidi/>
        <w:adjustRightInd w:val="0"/>
        <w:spacing w:after="0" w:line="66" w:lineRule="exact"/>
        <w:rPr>
          <w:rFonts w:ascii="Times New Roman" w:hAnsi="Times New Roman" w:cs="Arial"/>
          <w:sz w:val="24"/>
          <w:szCs w:val="44"/>
          <w:vertAlign w:val="superscript"/>
          <w:rtl/>
        </w:rPr>
      </w:pPr>
    </w:p>
    <w:p w14:paraId="6548542C" w14:textId="77777777" w:rsidR="002B74E1" w:rsidRDefault="002B74E1" w:rsidP="007A7667">
      <w:pPr>
        <w:widowControl w:val="0"/>
        <w:numPr>
          <w:ilvl w:val="0"/>
          <w:numId w:val="10"/>
        </w:numPr>
        <w:overflowPunct w:val="0"/>
        <w:autoSpaceDE w:val="0"/>
        <w:autoSpaceDN w:val="0"/>
        <w:bidi/>
        <w:adjustRightInd w:val="0"/>
        <w:spacing w:after="0" w:line="213" w:lineRule="auto"/>
        <w:jc w:val="both"/>
        <w:rPr>
          <w:rFonts w:ascii="Times New Roman" w:hAnsi="Times New Roman" w:cs="Arial"/>
          <w:sz w:val="24"/>
          <w:szCs w:val="44"/>
          <w:vertAlign w:val="superscript"/>
          <w:rtl/>
        </w:rPr>
      </w:pPr>
      <w:r>
        <w:rPr>
          <w:rFonts w:ascii="Times New Roman" w:hAnsi="Times New Roman" w:cs="B Zar" w:hint="cs"/>
          <w:sz w:val="24"/>
          <w:szCs w:val="26"/>
          <w:rtl/>
        </w:rPr>
        <w:t>پیش‌بینی‌</w:t>
      </w:r>
      <w:r>
        <w:rPr>
          <w:rFonts w:ascii="Times New Roman" w:hAnsi="Times New Roman" w:cs="B Zar"/>
          <w:sz w:val="24"/>
          <w:szCs w:val="26"/>
          <w:rtl/>
        </w:rPr>
        <w:t xml:space="preserve"> پرداخت‌ هزینه‌هاي مترتب‌ بر استفاده از امکانات پشتیبانی‌ دانشگاه، اعم‌ از نقلیه‌، نیروهاي خدماتی‌، مهمانسرا و ...، از محل‌ درآمدهاي همایش‌ ضروري است‌ و هزینه‌هاي پشتیبانی‌ ارائه‌ شده توسط‌ دانشگاه می‌تواند توسط‌ معاونت‌ اداري- مالی‌ دانشگاه از حساب برداشته‌ شود.</w:t>
      </w:r>
    </w:p>
    <w:p w14:paraId="22D2002A" w14:textId="77777777" w:rsidR="002B74E1" w:rsidRDefault="002B74E1" w:rsidP="002B74E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14:paraId="6D5D1F7A" w14:textId="77777777" w:rsidR="002B74E1" w:rsidRPr="007A7667" w:rsidRDefault="002B74E1" w:rsidP="007A7667">
      <w:pPr>
        <w:pStyle w:val="ListParagraph"/>
        <w:widowControl w:val="0"/>
        <w:numPr>
          <w:ilvl w:val="0"/>
          <w:numId w:val="10"/>
        </w:numPr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7A7667">
        <w:rPr>
          <w:rFonts w:ascii="Times New Roman" w:hAnsi="Times New Roman" w:cs="B Zar" w:hint="cs"/>
          <w:bCs/>
          <w:sz w:val="24"/>
          <w:szCs w:val="28"/>
          <w:rtl/>
        </w:rPr>
        <w:t>ما</w:t>
      </w:r>
      <w:r w:rsidRPr="007A7667">
        <w:rPr>
          <w:rFonts w:ascii="Times New Roman" w:hAnsi="Times New Roman" w:cs="B Zar"/>
          <w:bCs/>
          <w:sz w:val="24"/>
          <w:szCs w:val="28"/>
          <w:rtl/>
        </w:rPr>
        <w:t>ده ٨ فرایند برگزاري همایش‌</w:t>
      </w:r>
    </w:p>
    <w:p w14:paraId="288D6B74" w14:textId="77777777" w:rsidR="002B74E1" w:rsidRDefault="002B74E1" w:rsidP="002B74E1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14:paraId="54601CC7" w14:textId="77777777" w:rsidR="002B74E1" w:rsidRDefault="002B74E1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96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١</w:t>
      </w:r>
      <w:r>
        <w:rPr>
          <w:rFonts w:ascii="Times New Roman" w:hAnsi="Times New Roman" w:cs="B Zar"/>
          <w:sz w:val="24"/>
          <w:szCs w:val="26"/>
          <w:rtl/>
        </w:rPr>
        <w:t>- ارائه‌ فرم تکمیل‌ شده درخواست‌ برگزاري همایش‌ به‌ گروه مربوطه‌ براي همایش‌هاي بین‌المللی‌ حداقل‌ ٩ ماه و همایش‌هاي ملی‌ حداقل‌ ٦ ماه و سایر همایش‌ها حداقل‌ ٣ ماه قبل‌ از برگزاري جهت‌ بررسی‌ و تصویب‌.</w:t>
      </w:r>
    </w:p>
    <w:p w14:paraId="063CDDC1" w14:textId="77777777" w:rsidR="002B74E1" w:rsidRDefault="002B74E1" w:rsidP="002B74E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14:paraId="6813F852" w14:textId="77777777" w:rsidR="002B74E1" w:rsidRDefault="002B74E1" w:rsidP="002B74E1">
      <w:pPr>
        <w:widowControl w:val="0"/>
        <w:autoSpaceDE w:val="0"/>
        <w:autoSpaceDN w:val="0"/>
        <w:bidi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٢</w:t>
      </w:r>
      <w:r>
        <w:rPr>
          <w:rFonts w:ascii="Times New Roman" w:hAnsi="Times New Roman" w:cs="B Zar"/>
          <w:sz w:val="24"/>
          <w:szCs w:val="26"/>
          <w:rtl/>
        </w:rPr>
        <w:t>-  بررسی‌ و تصویب‌ درخواست‌ برگزاري همایش‌ در شوراي گروه و دانشکده.</w:t>
      </w:r>
    </w:p>
    <w:p w14:paraId="612A5F5E" w14:textId="77777777" w:rsidR="002B74E1" w:rsidRDefault="002B74E1" w:rsidP="002B74E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31998379" w14:textId="77777777" w:rsidR="002B74E1" w:rsidRDefault="002B74E1" w:rsidP="002B74E1">
      <w:pPr>
        <w:widowControl w:val="0"/>
        <w:autoSpaceDE w:val="0"/>
        <w:autoSpaceDN w:val="0"/>
        <w:bidi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٣</w:t>
      </w:r>
      <w:r>
        <w:rPr>
          <w:rFonts w:ascii="Times New Roman" w:hAnsi="Times New Roman" w:cs="B Zar"/>
          <w:sz w:val="24"/>
          <w:szCs w:val="26"/>
          <w:rtl/>
        </w:rPr>
        <w:t>-  ارسال درخواست‌ برگزاري همایش‌ از طرف دانشکده به‌ معاونت‌ پژوهش‌ و فناوري دانشگاه.</w:t>
      </w:r>
    </w:p>
    <w:p w14:paraId="69558921" w14:textId="77777777" w:rsidR="002B74E1" w:rsidRDefault="002B74E1" w:rsidP="002B74E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14:paraId="117A9E78" w14:textId="77777777" w:rsidR="002B74E1" w:rsidRDefault="002B74E1" w:rsidP="002B74E1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96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٤</w:t>
      </w:r>
      <w:r>
        <w:rPr>
          <w:rFonts w:ascii="Times New Roman" w:hAnsi="Times New Roman" w:cs="B Zar"/>
          <w:sz w:val="24"/>
          <w:szCs w:val="26"/>
          <w:rtl/>
        </w:rPr>
        <w:t xml:space="preserve">- طرح موضوع در شوراي پژوهش‌ و فناوري دانشگاه، همراه ارائه‌ توضیحات توسط‌ معاون پژوهشی‌ دانشکده </w:t>
      </w:r>
      <w:r>
        <w:rPr>
          <w:rFonts w:ascii="Times New Roman" w:hAnsi="Times New Roman" w:cs="B Zar"/>
          <w:sz w:val="24"/>
          <w:szCs w:val="26"/>
          <w:rtl/>
        </w:rPr>
        <w:lastRenderedPageBreak/>
        <w:t>متقاضی‌ و تصویب‌ کلیات برگزاري، تاریخ‌ و بودجه‌.</w:t>
      </w:r>
    </w:p>
    <w:p w14:paraId="281E0F27" w14:textId="77777777" w:rsidR="002B74E1" w:rsidRDefault="002B74E1" w:rsidP="002B74E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14:paraId="5FEA9C76" w14:textId="77777777" w:rsidR="002B74E1" w:rsidRDefault="002B74E1" w:rsidP="002B74E1">
      <w:pPr>
        <w:widowControl w:val="0"/>
        <w:overflowPunct w:val="0"/>
        <w:autoSpaceDE w:val="0"/>
        <w:autoSpaceDN w:val="0"/>
        <w:bidi/>
        <w:adjustRightInd w:val="0"/>
        <w:spacing w:after="0" w:line="272" w:lineRule="auto"/>
        <w:ind w:left="480" w:right="2100"/>
        <w:rPr>
          <w:rFonts w:ascii="Times New Roman" w:hAnsi="Times New Roman" w:cs="B Zar"/>
          <w:sz w:val="24"/>
          <w:szCs w:val="26"/>
        </w:rPr>
      </w:pPr>
      <w:r>
        <w:rPr>
          <w:rFonts w:ascii="Times New Roman" w:hAnsi="Times New Roman" w:cs="B Zar" w:hint="cs"/>
          <w:sz w:val="24"/>
          <w:szCs w:val="26"/>
          <w:rtl/>
        </w:rPr>
        <w:t>٥</w:t>
      </w:r>
      <w:r>
        <w:rPr>
          <w:rFonts w:ascii="Times New Roman" w:hAnsi="Times New Roman" w:cs="B Zar"/>
          <w:sz w:val="24"/>
          <w:szCs w:val="26"/>
          <w:rtl/>
        </w:rPr>
        <w:t>- طرح موضوع در هیأت رئیسه‌ دانشگاه براي تصویب‌ برگزاري و تصویب‌ بودجه‌.</w:t>
      </w:r>
    </w:p>
    <w:p w14:paraId="24380F6E" w14:textId="670FB048" w:rsidR="002B74E1" w:rsidRDefault="002B74E1" w:rsidP="002B74E1">
      <w:pPr>
        <w:widowControl w:val="0"/>
        <w:overflowPunct w:val="0"/>
        <w:autoSpaceDE w:val="0"/>
        <w:autoSpaceDN w:val="0"/>
        <w:bidi/>
        <w:adjustRightInd w:val="0"/>
        <w:spacing w:after="0" w:line="272" w:lineRule="auto"/>
        <w:ind w:left="480" w:right="2100"/>
        <w:rPr>
          <w:rFonts w:ascii="Times New Roman" w:hAnsi="Times New Roman" w:cs="B Zar"/>
          <w:sz w:val="24"/>
          <w:szCs w:val="26"/>
          <w:rtl/>
        </w:rPr>
      </w:pPr>
      <w:r>
        <w:rPr>
          <w:rFonts w:ascii="Times New Roman" w:hAnsi="Times New Roman" w:cs="B Zar"/>
          <w:sz w:val="24"/>
          <w:szCs w:val="26"/>
          <w:rtl/>
        </w:rPr>
        <w:t xml:space="preserve"> ٦- اخذ مصوبه‌ هیأت امنا براي همایش‌ بین‌المللی‌.</w:t>
      </w:r>
    </w:p>
    <w:p w14:paraId="1DB73853" w14:textId="18BA9878" w:rsidR="00D2663E" w:rsidRDefault="00D2663E" w:rsidP="00D2663E">
      <w:pPr>
        <w:widowControl w:val="0"/>
        <w:autoSpaceDE w:val="0"/>
        <w:autoSpaceDN w:val="0"/>
        <w:bidi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7</w:t>
      </w:r>
      <w:r>
        <w:rPr>
          <w:rFonts w:ascii="Times New Roman" w:hAnsi="Times New Roman" w:cs="B Zar"/>
          <w:sz w:val="24"/>
          <w:szCs w:val="26"/>
          <w:rtl/>
        </w:rPr>
        <w:t>-  انتخاب و صدور احکام دبیران علمی‌ و اجرایی‌.</w:t>
      </w:r>
    </w:p>
    <w:p w14:paraId="18F8861F" w14:textId="77777777" w:rsidR="00D2663E" w:rsidRDefault="00D2663E" w:rsidP="00D2663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14:paraId="113E0F0F" w14:textId="77777777" w:rsidR="00D2663E" w:rsidRDefault="00D2663E" w:rsidP="00D2663E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960" w:hanging="4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٨</w:t>
      </w:r>
      <w:r>
        <w:rPr>
          <w:rFonts w:ascii="Times New Roman" w:hAnsi="Times New Roman" w:cs="B Zar"/>
          <w:sz w:val="24"/>
          <w:szCs w:val="26"/>
          <w:rtl/>
        </w:rPr>
        <w:t>- برگزاري جلسه‌ هماهنگی‌ با حضور دبیران علمی‌ و اجرایی‌ همایش‌، مدیر گروه، معاون پژوهشی‌ دانشکده، معاون پژوهش‌ و فناوري دانشگاه یا نماینده وي و در صورت بین‌المللی‌ بودن همایش‌، مدیر دفتر همکاريهاي بین‌المللی‌ به‌ منظور تشکیل‌ کمیته‌هاي علمی‌ و اجرایی‌، ارائه‌ پیشنهادات و نقطه‌ نظرات در خصوص برگزاري هرچه‌ بهتر همایش‌ و تصمیم‌ گیريهاي لازم.</w:t>
      </w:r>
    </w:p>
    <w:p w14:paraId="14D463FB" w14:textId="77777777" w:rsidR="00D2663E" w:rsidRDefault="00D2663E" w:rsidP="00D2663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43F7DED9" w14:textId="77777777" w:rsidR="007A7667" w:rsidRDefault="00D2663E" w:rsidP="00D2663E">
      <w:pPr>
        <w:widowControl w:val="0"/>
        <w:overflowPunct w:val="0"/>
        <w:autoSpaceDE w:val="0"/>
        <w:autoSpaceDN w:val="0"/>
        <w:bidi/>
        <w:adjustRightInd w:val="0"/>
        <w:spacing w:after="0" w:line="272" w:lineRule="auto"/>
        <w:ind w:left="480" w:right="1660" w:firstLine="2"/>
        <w:rPr>
          <w:rFonts w:ascii="Times New Roman" w:hAnsi="Times New Roman" w:cs="B Zar"/>
          <w:sz w:val="24"/>
          <w:szCs w:val="26"/>
          <w:rtl/>
        </w:rPr>
      </w:pPr>
      <w:r>
        <w:rPr>
          <w:rFonts w:ascii="Times New Roman" w:hAnsi="Times New Roman" w:cs="B Zar" w:hint="cs"/>
          <w:sz w:val="24"/>
          <w:szCs w:val="26"/>
          <w:rtl/>
        </w:rPr>
        <w:t>٩</w:t>
      </w:r>
      <w:r>
        <w:rPr>
          <w:rFonts w:ascii="Times New Roman" w:hAnsi="Times New Roman" w:cs="B Zar"/>
          <w:sz w:val="24"/>
          <w:szCs w:val="26"/>
          <w:rtl/>
        </w:rPr>
        <w:t xml:space="preserve">- ثبت‌ همایش‌ در پایگاه </w:t>
      </w:r>
      <w:r>
        <w:rPr>
          <w:rFonts w:ascii="Times New Roman" w:hAnsi="Times New Roman" w:cs="B Zar"/>
          <w:szCs w:val="26"/>
        </w:rPr>
        <w:t>ISC</w:t>
      </w:r>
      <w:r>
        <w:rPr>
          <w:rFonts w:ascii="Times New Roman" w:hAnsi="Times New Roman" w:cs="B Zar"/>
          <w:sz w:val="24"/>
          <w:szCs w:val="26"/>
          <w:rtl/>
        </w:rPr>
        <w:t xml:space="preserve"> با معرفی‌ نامه‌ تأیید شده توسط‌ معاونت‌ پژوهش‌ و فناوري. </w:t>
      </w:r>
    </w:p>
    <w:p w14:paraId="330C4A22" w14:textId="5591585E" w:rsidR="00D2663E" w:rsidRDefault="00D2663E" w:rsidP="007A7667">
      <w:pPr>
        <w:widowControl w:val="0"/>
        <w:overflowPunct w:val="0"/>
        <w:autoSpaceDE w:val="0"/>
        <w:autoSpaceDN w:val="0"/>
        <w:bidi/>
        <w:adjustRightInd w:val="0"/>
        <w:spacing w:after="0" w:line="272" w:lineRule="auto"/>
        <w:ind w:left="480" w:right="166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26"/>
          <w:rtl/>
        </w:rPr>
        <w:t>١٠- شروع رسمی‌ برگزاري همایش‌ با ارسال فراخوان مربوط به‌ همایش‌.</w:t>
      </w:r>
    </w:p>
    <w:p w14:paraId="7984CBCC" w14:textId="77777777" w:rsidR="00D2663E" w:rsidRDefault="00D2663E" w:rsidP="00D266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768B3BF4" w14:textId="77777777" w:rsidR="00D2663E" w:rsidRDefault="00D2663E" w:rsidP="00D2663E">
      <w:pPr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bCs/>
          <w:sz w:val="24"/>
          <w:szCs w:val="28"/>
          <w:rtl/>
        </w:rPr>
        <w:t>ما</w:t>
      </w:r>
      <w:r>
        <w:rPr>
          <w:rFonts w:ascii="Times New Roman" w:hAnsi="Times New Roman" w:cs="B Zar"/>
          <w:bCs/>
          <w:sz w:val="24"/>
          <w:szCs w:val="28"/>
          <w:rtl/>
        </w:rPr>
        <w:t>ده ٩ تعهدات طرفین‌</w:t>
      </w:r>
    </w:p>
    <w:p w14:paraId="568800BE" w14:textId="77777777" w:rsidR="00D2663E" w:rsidRDefault="00D2663E" w:rsidP="00D2663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3A9151AA" w14:textId="77777777" w:rsidR="00D2663E" w:rsidRDefault="00D2663E" w:rsidP="007A7667">
      <w:pPr>
        <w:widowControl w:val="0"/>
        <w:numPr>
          <w:ilvl w:val="0"/>
          <w:numId w:val="11"/>
        </w:numPr>
        <w:overflowPunct w:val="0"/>
        <w:autoSpaceDE w:val="0"/>
        <w:autoSpaceDN w:val="0"/>
        <w:bidi/>
        <w:adjustRightInd w:val="0"/>
        <w:spacing w:after="0" w:line="203" w:lineRule="auto"/>
        <w:jc w:val="both"/>
        <w:rPr>
          <w:rFonts w:ascii="Times New Roman" w:hAnsi="Times New Roman" w:cs="Arial"/>
          <w:sz w:val="24"/>
          <w:szCs w:val="52"/>
          <w:vertAlign w:val="superscript"/>
          <w:rtl/>
        </w:rPr>
      </w:pPr>
      <w:r>
        <w:rPr>
          <w:rFonts w:ascii="Times New Roman" w:hAnsi="Times New Roman" w:cs="B Zar"/>
          <w:sz w:val="24"/>
          <w:szCs w:val="26"/>
          <w:rtl/>
        </w:rPr>
        <w:t>دانشگاه تمام امکانات موجود و مورد نیاز همایش‌ مصوب شامل‌ محل‌ برگزاري همایش‌، محل‌ اسکان، فضاهاي رفاهی‌ و تفریحی‌، نقلیه‌ و نیروهاي خدماتی‌ را به‌ شرط آزاد بودن و تأمین‌ هزینه‌هاي لازم در اختیار برگزارکنندگان قرار می‌دهد.</w:t>
      </w:r>
    </w:p>
    <w:p w14:paraId="73F6BC06" w14:textId="77777777" w:rsidR="00D2663E" w:rsidRDefault="00D2663E" w:rsidP="00D2663E">
      <w:pPr>
        <w:widowControl w:val="0"/>
        <w:autoSpaceDE w:val="0"/>
        <w:autoSpaceDN w:val="0"/>
        <w:bidi/>
        <w:adjustRightInd w:val="0"/>
        <w:spacing w:after="0" w:line="66" w:lineRule="exact"/>
        <w:rPr>
          <w:rFonts w:ascii="Times New Roman" w:hAnsi="Times New Roman" w:cs="Arial"/>
          <w:sz w:val="24"/>
          <w:szCs w:val="52"/>
          <w:vertAlign w:val="superscript"/>
          <w:rtl/>
        </w:rPr>
      </w:pPr>
    </w:p>
    <w:p w14:paraId="5B982724" w14:textId="77777777" w:rsidR="00D2663E" w:rsidRDefault="00D2663E" w:rsidP="007A7667">
      <w:pPr>
        <w:widowControl w:val="0"/>
        <w:numPr>
          <w:ilvl w:val="0"/>
          <w:numId w:val="11"/>
        </w:numPr>
        <w:overflowPunct w:val="0"/>
        <w:autoSpaceDE w:val="0"/>
        <w:autoSpaceDN w:val="0"/>
        <w:bidi/>
        <w:adjustRightInd w:val="0"/>
        <w:spacing w:after="0" w:line="189" w:lineRule="auto"/>
        <w:jc w:val="both"/>
        <w:rPr>
          <w:rFonts w:ascii="Times New Roman" w:hAnsi="Times New Roman" w:cs="Arial"/>
          <w:sz w:val="24"/>
          <w:szCs w:val="52"/>
          <w:vertAlign w:val="superscript"/>
          <w:rtl/>
        </w:rPr>
      </w:pPr>
      <w:r>
        <w:rPr>
          <w:rFonts w:ascii="Times New Roman" w:hAnsi="Times New Roman" w:cs="B Zar" w:hint="cs"/>
          <w:sz w:val="24"/>
          <w:szCs w:val="26"/>
          <w:rtl/>
        </w:rPr>
        <w:t>برگز</w:t>
      </w:r>
      <w:r>
        <w:rPr>
          <w:rFonts w:ascii="Times New Roman" w:hAnsi="Times New Roman" w:cs="B Zar"/>
          <w:sz w:val="24"/>
          <w:szCs w:val="26"/>
          <w:rtl/>
        </w:rPr>
        <w:t>ارکنندگان موظفند پس‌ از برگزاري همایش‌هاي داخلی‌ و نشست‌هاي علمی‌ منطقه‌اي و ملی‌ حداکثر تا ٢ ماه از تاریخ‌ برگزاري همایش‌ گزارش نهایی‌ را به‌ صورت مجموعه‌ مقالات یا لوح فشرده تهیه‌ نماید.</w:t>
      </w:r>
    </w:p>
    <w:p w14:paraId="77227EBF" w14:textId="77777777" w:rsidR="00D2663E" w:rsidRDefault="00D2663E" w:rsidP="00D2663E">
      <w:pPr>
        <w:widowControl w:val="0"/>
        <w:autoSpaceDE w:val="0"/>
        <w:autoSpaceDN w:val="0"/>
        <w:bidi/>
        <w:adjustRightInd w:val="0"/>
        <w:spacing w:after="0" w:line="62" w:lineRule="exact"/>
        <w:rPr>
          <w:rFonts w:ascii="Times New Roman" w:hAnsi="Times New Roman" w:cs="Arial"/>
          <w:sz w:val="24"/>
          <w:szCs w:val="52"/>
          <w:vertAlign w:val="superscript"/>
          <w:rtl/>
        </w:rPr>
      </w:pPr>
    </w:p>
    <w:p w14:paraId="01654A18" w14:textId="77777777" w:rsidR="00D2663E" w:rsidRDefault="00D2663E" w:rsidP="007A7667">
      <w:pPr>
        <w:widowControl w:val="0"/>
        <w:numPr>
          <w:ilvl w:val="0"/>
          <w:numId w:val="11"/>
        </w:numPr>
        <w:overflowPunct w:val="0"/>
        <w:autoSpaceDE w:val="0"/>
        <w:autoSpaceDN w:val="0"/>
        <w:bidi/>
        <w:adjustRightInd w:val="0"/>
        <w:spacing w:after="0" w:line="188" w:lineRule="auto"/>
        <w:jc w:val="both"/>
        <w:rPr>
          <w:rFonts w:ascii="Times New Roman" w:hAnsi="Times New Roman" w:cs="Arial"/>
          <w:sz w:val="24"/>
          <w:szCs w:val="52"/>
          <w:vertAlign w:val="superscript"/>
          <w:rtl/>
        </w:rPr>
      </w:pPr>
      <w:r>
        <w:rPr>
          <w:rFonts w:ascii="Times New Roman" w:hAnsi="Times New Roman" w:cs="B Zar" w:hint="cs"/>
          <w:sz w:val="24"/>
          <w:szCs w:val="26"/>
          <w:rtl/>
        </w:rPr>
        <w:t>برگز</w:t>
      </w:r>
      <w:r>
        <w:rPr>
          <w:rFonts w:ascii="Times New Roman" w:hAnsi="Times New Roman" w:cs="B Zar"/>
          <w:sz w:val="24"/>
          <w:szCs w:val="26"/>
          <w:rtl/>
        </w:rPr>
        <w:t>ار کنندگان موظف‌ به‌ راه اندازي سایت‌ همایش‌ از طریق‌ دامنه‌ دانشگاه می‌باشند و کلیه‌ اطلاعات و نیز مراحل‌ ثبت‌ نام و ارسال مقالات از این‌ طریق‌ انجام خواهد شد.</w:t>
      </w:r>
    </w:p>
    <w:p w14:paraId="25D832FE" w14:textId="77777777" w:rsidR="00D2663E" w:rsidRDefault="00D2663E" w:rsidP="00D2663E">
      <w:pPr>
        <w:widowControl w:val="0"/>
        <w:autoSpaceDE w:val="0"/>
        <w:autoSpaceDN w:val="0"/>
        <w:bidi/>
        <w:adjustRightInd w:val="0"/>
        <w:spacing w:after="0" w:line="2" w:lineRule="exact"/>
        <w:rPr>
          <w:rFonts w:ascii="Times New Roman" w:hAnsi="Times New Roman" w:cs="Arial"/>
          <w:sz w:val="24"/>
          <w:szCs w:val="52"/>
          <w:vertAlign w:val="superscript"/>
          <w:rtl/>
        </w:rPr>
      </w:pPr>
    </w:p>
    <w:p w14:paraId="7228FD8F" w14:textId="77777777" w:rsidR="00D2663E" w:rsidRDefault="00D2663E" w:rsidP="007A7667">
      <w:pPr>
        <w:widowControl w:val="0"/>
        <w:numPr>
          <w:ilvl w:val="0"/>
          <w:numId w:val="11"/>
        </w:numPr>
        <w:overflowPunct w:val="0"/>
        <w:autoSpaceDE w:val="0"/>
        <w:autoSpaceDN w:val="0"/>
        <w:bidi/>
        <w:adjustRightInd w:val="0"/>
        <w:spacing w:after="0" w:line="181" w:lineRule="auto"/>
        <w:jc w:val="both"/>
        <w:rPr>
          <w:rFonts w:ascii="Times New Roman" w:hAnsi="Times New Roman" w:cs="Arial"/>
          <w:sz w:val="24"/>
          <w:szCs w:val="51"/>
          <w:vertAlign w:val="superscript"/>
          <w:rtl/>
        </w:rPr>
      </w:pPr>
      <w:r>
        <w:rPr>
          <w:rFonts w:ascii="Times New Roman" w:hAnsi="Times New Roman" w:cs="B Zar" w:hint="cs"/>
          <w:sz w:val="24"/>
          <w:szCs w:val="26"/>
          <w:rtl/>
        </w:rPr>
        <w:t>کلیه‌</w:t>
      </w:r>
      <w:r>
        <w:rPr>
          <w:rFonts w:ascii="Times New Roman" w:hAnsi="Times New Roman" w:cs="B Zar"/>
          <w:sz w:val="24"/>
          <w:szCs w:val="26"/>
          <w:rtl/>
        </w:rPr>
        <w:t xml:space="preserve"> شرکت‌ کنندگان موظف‌ به‌ رعایت‌ شئونات اسلامی‌ و قوانین‌ دانشگاه می‌ باشند.</w:t>
      </w:r>
    </w:p>
    <w:p w14:paraId="299440A3" w14:textId="77777777" w:rsidR="00D2663E" w:rsidRDefault="00D2663E" w:rsidP="00D2663E">
      <w:pPr>
        <w:widowControl w:val="0"/>
        <w:autoSpaceDE w:val="0"/>
        <w:autoSpaceDN w:val="0"/>
        <w:bidi/>
        <w:adjustRightInd w:val="0"/>
        <w:spacing w:after="0" w:line="63" w:lineRule="exact"/>
        <w:rPr>
          <w:rFonts w:ascii="Times New Roman" w:hAnsi="Times New Roman" w:cs="Arial"/>
          <w:sz w:val="24"/>
          <w:szCs w:val="51"/>
          <w:vertAlign w:val="superscript"/>
          <w:rtl/>
        </w:rPr>
      </w:pPr>
    </w:p>
    <w:p w14:paraId="37807BD1" w14:textId="77777777" w:rsidR="00D2663E" w:rsidRDefault="00D2663E" w:rsidP="007A7667">
      <w:pPr>
        <w:widowControl w:val="0"/>
        <w:numPr>
          <w:ilvl w:val="0"/>
          <w:numId w:val="11"/>
        </w:numPr>
        <w:overflowPunct w:val="0"/>
        <w:autoSpaceDE w:val="0"/>
        <w:autoSpaceDN w:val="0"/>
        <w:bidi/>
        <w:adjustRightInd w:val="0"/>
        <w:spacing w:after="0" w:line="189" w:lineRule="auto"/>
        <w:jc w:val="both"/>
        <w:rPr>
          <w:rFonts w:ascii="Times New Roman" w:hAnsi="Times New Roman" w:cs="Arial"/>
          <w:sz w:val="24"/>
          <w:szCs w:val="52"/>
          <w:vertAlign w:val="superscript"/>
          <w:rtl/>
        </w:rPr>
      </w:pPr>
      <w:r>
        <w:rPr>
          <w:rFonts w:ascii="Times New Roman" w:hAnsi="Times New Roman" w:cs="B Zar" w:hint="cs"/>
          <w:sz w:val="24"/>
          <w:szCs w:val="26"/>
          <w:rtl/>
        </w:rPr>
        <w:t>حفظ‌</w:t>
      </w:r>
      <w:r>
        <w:rPr>
          <w:rFonts w:ascii="Times New Roman" w:hAnsi="Times New Roman" w:cs="B Zar"/>
          <w:sz w:val="24"/>
          <w:szCs w:val="26"/>
          <w:rtl/>
        </w:rPr>
        <w:t xml:space="preserve"> و نگهداري اموال دانشگاه به‌ عهده برگزار کنندگان می‌باشد و در صورت ایجاد خسارت بایستی‌ هزینه‌هاي آن را به‌ حساب دانشگاه واریز نمایند.</w:t>
      </w:r>
    </w:p>
    <w:p w14:paraId="571AC928" w14:textId="77777777" w:rsidR="00D2663E" w:rsidRDefault="00D2663E" w:rsidP="007A7667">
      <w:pPr>
        <w:widowControl w:val="0"/>
        <w:numPr>
          <w:ilvl w:val="0"/>
          <w:numId w:val="11"/>
        </w:numPr>
        <w:overflowPunct w:val="0"/>
        <w:autoSpaceDE w:val="0"/>
        <w:autoSpaceDN w:val="0"/>
        <w:bidi/>
        <w:adjustRightInd w:val="0"/>
        <w:spacing w:after="0" w:line="180" w:lineRule="auto"/>
        <w:jc w:val="both"/>
        <w:rPr>
          <w:rFonts w:ascii="Times New Roman" w:hAnsi="Times New Roman" w:cs="Arial"/>
          <w:sz w:val="24"/>
          <w:szCs w:val="51"/>
          <w:vertAlign w:val="superscript"/>
          <w:rtl/>
        </w:rPr>
      </w:pPr>
      <w:r>
        <w:rPr>
          <w:rFonts w:ascii="Times New Roman" w:hAnsi="Times New Roman" w:cs="B Zar" w:hint="cs"/>
          <w:sz w:val="24"/>
          <w:szCs w:val="26"/>
          <w:rtl/>
        </w:rPr>
        <w:t>صد</w:t>
      </w:r>
      <w:r>
        <w:rPr>
          <w:rFonts w:ascii="Times New Roman" w:hAnsi="Times New Roman" w:cs="B Zar"/>
          <w:sz w:val="24"/>
          <w:szCs w:val="26"/>
          <w:rtl/>
        </w:rPr>
        <w:t>ور مجوز تسویه‌ حساب همایش‌ها بر عهده مرجع‌ صادرکننده مجوز است‌.</w:t>
      </w:r>
    </w:p>
    <w:p w14:paraId="39A3E144" w14:textId="77777777" w:rsidR="00D2663E" w:rsidRDefault="00D2663E" w:rsidP="00D2663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5F05D075" w14:textId="77777777" w:rsidR="00D2663E" w:rsidRDefault="00D2663E" w:rsidP="00D2663E">
      <w:pPr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bCs/>
          <w:sz w:val="24"/>
          <w:szCs w:val="28"/>
          <w:rtl/>
        </w:rPr>
        <w:t>ما</w:t>
      </w:r>
      <w:r>
        <w:rPr>
          <w:rFonts w:ascii="Times New Roman" w:hAnsi="Times New Roman" w:cs="B Zar"/>
          <w:bCs/>
          <w:sz w:val="24"/>
          <w:szCs w:val="28"/>
          <w:rtl/>
        </w:rPr>
        <w:t>ده ١٠ ارزیابی‌</w:t>
      </w:r>
    </w:p>
    <w:p w14:paraId="7D1B01C6" w14:textId="77777777" w:rsidR="00D2663E" w:rsidRDefault="00D2663E" w:rsidP="00D2663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14:paraId="10201101" w14:textId="77777777" w:rsidR="00D2663E" w:rsidRDefault="00D2663E" w:rsidP="00D2663E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26"/>
          <w:rtl/>
        </w:rPr>
        <w:t>ارزیابی‌ نهایی‌ به‌ منظور سنجش‌ کیفیت‌ برگزاري همایش‌ توسط‌ معاونت‌ پژوهش‌ و فناوري در قالب‌ فرمهاي نظر خواهی‌ از شرکت‌کنندگان انجام می‌شود و نتایج‌ پس‌ از بررسی‌ در شوراي پژوهشی‌ دانشگاه، به‌ هیأت رئیسه‌ ارائه‌ می‌گردد.</w:t>
      </w:r>
    </w:p>
    <w:p w14:paraId="39390172" w14:textId="77777777" w:rsidR="00D2663E" w:rsidRDefault="00D2663E" w:rsidP="00D2663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AF94116" w14:textId="77777777" w:rsidR="00D2663E" w:rsidRDefault="00D2663E" w:rsidP="00D2663E">
      <w:pPr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bCs/>
          <w:sz w:val="24"/>
          <w:szCs w:val="28"/>
          <w:rtl/>
        </w:rPr>
        <w:t>ما</w:t>
      </w:r>
      <w:r>
        <w:rPr>
          <w:rFonts w:ascii="Times New Roman" w:hAnsi="Times New Roman" w:cs="B Zar"/>
          <w:bCs/>
          <w:sz w:val="24"/>
          <w:szCs w:val="28"/>
          <w:rtl/>
        </w:rPr>
        <w:t>ده ١١ نظارت بر حسن‌ اجرا</w:t>
      </w:r>
    </w:p>
    <w:p w14:paraId="2742DE8E" w14:textId="77777777" w:rsidR="00D2663E" w:rsidRDefault="00D2663E" w:rsidP="00D2663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14:paraId="4B60C733" w14:textId="5F1B6BA4" w:rsidR="00D2663E" w:rsidRDefault="00D2663E" w:rsidP="00D2663E">
      <w:pPr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sz w:val="24"/>
          <w:szCs w:val="26"/>
          <w:rtl/>
        </w:rPr>
        <w:t>نظا</w:t>
      </w:r>
      <w:r>
        <w:rPr>
          <w:rFonts w:ascii="Times New Roman" w:hAnsi="Times New Roman" w:cs="B Zar"/>
          <w:sz w:val="24"/>
          <w:szCs w:val="26"/>
          <w:rtl/>
        </w:rPr>
        <w:t>رت بر حسن‌ اجراي این‌ شیوه</w:t>
      </w:r>
      <w:r w:rsidR="007A7667">
        <w:rPr>
          <w:rFonts w:ascii="Times New Roman" w:hAnsi="Times New Roman" w:cs="B Zar"/>
          <w:sz w:val="24"/>
          <w:szCs w:val="26"/>
          <w:rtl/>
        </w:rPr>
        <w:softHyphen/>
      </w:r>
      <w:r>
        <w:rPr>
          <w:rFonts w:ascii="Times New Roman" w:hAnsi="Times New Roman" w:cs="B Zar"/>
          <w:sz w:val="24"/>
          <w:szCs w:val="26"/>
          <w:rtl/>
        </w:rPr>
        <w:t>نامه‌ بر عهده معاونت‌ پژوهش‌ و فناوري دانشگاه است‌.</w:t>
      </w:r>
    </w:p>
    <w:p w14:paraId="5AC6D2A8" w14:textId="77777777" w:rsidR="00D2663E" w:rsidRDefault="00D2663E" w:rsidP="00D2663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188C5CC9" w14:textId="77777777" w:rsidR="00D2663E" w:rsidRDefault="00D2663E" w:rsidP="00D2663E">
      <w:pPr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 w:hint="cs"/>
          <w:bCs/>
          <w:sz w:val="24"/>
          <w:szCs w:val="28"/>
          <w:rtl/>
        </w:rPr>
        <w:t>ما</w:t>
      </w:r>
      <w:r>
        <w:rPr>
          <w:rFonts w:ascii="Times New Roman" w:hAnsi="Times New Roman" w:cs="B Zar"/>
          <w:bCs/>
          <w:sz w:val="24"/>
          <w:szCs w:val="28"/>
          <w:rtl/>
        </w:rPr>
        <w:t>ده ١٢: تصویب‌</w:t>
      </w:r>
    </w:p>
    <w:p w14:paraId="5BD0581F" w14:textId="77777777" w:rsidR="00D2663E" w:rsidRDefault="00D2663E" w:rsidP="00D2663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14:paraId="3E560DFF" w14:textId="39FD6EBC" w:rsidR="00B579E2" w:rsidRPr="00B579E2" w:rsidRDefault="00D2663E" w:rsidP="007A7667">
      <w:pPr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26"/>
          <w:rtl/>
        </w:rPr>
        <w:t>این‌ شیوه</w:t>
      </w:r>
      <w:r w:rsidR="007A7667">
        <w:rPr>
          <w:rFonts w:ascii="Times New Roman" w:hAnsi="Times New Roman" w:cs="B Zar"/>
          <w:sz w:val="24"/>
          <w:szCs w:val="26"/>
          <w:rtl/>
        </w:rPr>
        <w:softHyphen/>
      </w:r>
      <w:r>
        <w:rPr>
          <w:rFonts w:ascii="Times New Roman" w:hAnsi="Times New Roman" w:cs="B Zar"/>
          <w:sz w:val="24"/>
          <w:szCs w:val="26"/>
          <w:rtl/>
        </w:rPr>
        <w:t>نامه‌ در تاریخ‌ ٢٥</w:t>
      </w:r>
      <w:r>
        <w:rPr>
          <w:rFonts w:ascii="Times New Roman" w:hAnsi="Times New Roman" w:cs="B Zar"/>
          <w:sz w:val="25"/>
          <w:szCs w:val="26"/>
        </w:rPr>
        <w:t>/</w:t>
      </w:r>
      <w:r>
        <w:rPr>
          <w:rFonts w:ascii="Times New Roman" w:hAnsi="Times New Roman" w:cs="B Zar"/>
          <w:sz w:val="24"/>
          <w:szCs w:val="26"/>
          <w:rtl/>
        </w:rPr>
        <w:t>٨</w:t>
      </w:r>
      <w:r>
        <w:rPr>
          <w:rFonts w:ascii="Times New Roman" w:hAnsi="Times New Roman" w:cs="B Zar"/>
          <w:sz w:val="25"/>
          <w:szCs w:val="26"/>
        </w:rPr>
        <w:t>/</w:t>
      </w:r>
      <w:r>
        <w:rPr>
          <w:rFonts w:ascii="Times New Roman" w:hAnsi="Times New Roman" w:cs="B Zar"/>
          <w:sz w:val="24"/>
          <w:szCs w:val="26"/>
          <w:rtl/>
        </w:rPr>
        <w:t>٩٥ به‌ تأیید هیأت رئیسه‌ دانشگاه رسید و از تاریخ‌ ابلاغ لازم الاجرا می‌باشد</w:t>
      </w:r>
      <w:r w:rsidR="007A7667">
        <w:rPr>
          <w:rFonts w:ascii="Times New Roman" w:hAnsi="Times New Roman" w:cs="B Zar" w:hint="cs"/>
          <w:sz w:val="24"/>
          <w:szCs w:val="26"/>
          <w:rtl/>
        </w:rPr>
        <w:t>.</w:t>
      </w:r>
    </w:p>
    <w:sectPr w:rsidR="00B579E2" w:rsidRPr="00B57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BAF2" w14:textId="77777777" w:rsidR="006915C6" w:rsidRDefault="006915C6" w:rsidP="00B579E2">
      <w:pPr>
        <w:spacing w:after="0" w:line="240" w:lineRule="auto"/>
      </w:pPr>
      <w:r>
        <w:separator/>
      </w:r>
    </w:p>
  </w:endnote>
  <w:endnote w:type="continuationSeparator" w:id="0">
    <w:p w14:paraId="47E43B46" w14:textId="77777777" w:rsidR="006915C6" w:rsidRDefault="006915C6" w:rsidP="00B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1C2A" w14:textId="77777777" w:rsidR="006915C6" w:rsidRDefault="006915C6" w:rsidP="00B579E2">
      <w:pPr>
        <w:spacing w:after="0" w:line="240" w:lineRule="auto"/>
      </w:pPr>
      <w:r>
        <w:separator/>
      </w:r>
    </w:p>
  </w:footnote>
  <w:footnote w:type="continuationSeparator" w:id="0">
    <w:p w14:paraId="6E2AF869" w14:textId="77777777" w:rsidR="006915C6" w:rsidRDefault="006915C6" w:rsidP="00B5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DB9"/>
    <w:multiLevelType w:val="hybridMultilevel"/>
    <w:tmpl w:val="3B70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1053"/>
    <w:multiLevelType w:val="hybridMultilevel"/>
    <w:tmpl w:val="08FE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4D7D"/>
    <w:multiLevelType w:val="hybridMultilevel"/>
    <w:tmpl w:val="C5AA9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3A442A"/>
    <w:multiLevelType w:val="hybridMultilevel"/>
    <w:tmpl w:val="80769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273AB"/>
    <w:multiLevelType w:val="hybridMultilevel"/>
    <w:tmpl w:val="85907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65210"/>
    <w:multiLevelType w:val="hybridMultilevel"/>
    <w:tmpl w:val="095EB9BC"/>
    <w:lvl w:ilvl="0" w:tplc="158C185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E528D120">
      <w:numFmt w:val="decimal"/>
      <w:lvlText w:val=""/>
      <w:lvlJc w:val="left"/>
    </w:lvl>
    <w:lvl w:ilvl="2" w:tplc="70CEE8CA">
      <w:numFmt w:val="decimal"/>
      <w:lvlText w:val=""/>
      <w:lvlJc w:val="left"/>
    </w:lvl>
    <w:lvl w:ilvl="3" w:tplc="222C62CA">
      <w:numFmt w:val="decimal"/>
      <w:lvlText w:val=""/>
      <w:lvlJc w:val="left"/>
    </w:lvl>
    <w:lvl w:ilvl="4" w:tplc="73CA84A8">
      <w:numFmt w:val="decimal"/>
      <w:lvlText w:val=""/>
      <w:lvlJc w:val="left"/>
    </w:lvl>
    <w:lvl w:ilvl="5" w:tplc="916A2ED2">
      <w:numFmt w:val="decimal"/>
      <w:lvlText w:val=""/>
      <w:lvlJc w:val="left"/>
    </w:lvl>
    <w:lvl w:ilvl="6" w:tplc="736C8FBC">
      <w:numFmt w:val="decimal"/>
      <w:lvlText w:val=""/>
      <w:lvlJc w:val="left"/>
    </w:lvl>
    <w:lvl w:ilvl="7" w:tplc="B070600E">
      <w:numFmt w:val="decimal"/>
      <w:lvlText w:val=""/>
      <w:lvlJc w:val="left"/>
    </w:lvl>
    <w:lvl w:ilvl="8" w:tplc="4F224794">
      <w:numFmt w:val="decimal"/>
      <w:lvlText w:val=""/>
      <w:lvlJc w:val="left"/>
    </w:lvl>
  </w:abstractNum>
  <w:abstractNum w:abstractNumId="6" w15:restartNumberingAfterBreak="0">
    <w:nsid w:val="55B428EC"/>
    <w:multiLevelType w:val="hybridMultilevel"/>
    <w:tmpl w:val="31C0034A"/>
    <w:lvl w:ilvl="0" w:tplc="7DB06F6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D2ABAF2">
      <w:numFmt w:val="decimal"/>
      <w:lvlText w:val=""/>
      <w:lvlJc w:val="left"/>
    </w:lvl>
    <w:lvl w:ilvl="2" w:tplc="4AFCF308">
      <w:numFmt w:val="decimal"/>
      <w:lvlText w:val=""/>
      <w:lvlJc w:val="left"/>
    </w:lvl>
    <w:lvl w:ilvl="3" w:tplc="3B36DF6C">
      <w:numFmt w:val="decimal"/>
      <w:lvlText w:val=""/>
      <w:lvlJc w:val="left"/>
    </w:lvl>
    <w:lvl w:ilvl="4" w:tplc="B8B80EE8">
      <w:numFmt w:val="decimal"/>
      <w:lvlText w:val=""/>
      <w:lvlJc w:val="left"/>
    </w:lvl>
    <w:lvl w:ilvl="5" w:tplc="36AA6A0E">
      <w:numFmt w:val="decimal"/>
      <w:lvlText w:val=""/>
      <w:lvlJc w:val="left"/>
    </w:lvl>
    <w:lvl w:ilvl="6" w:tplc="2F461D28">
      <w:numFmt w:val="decimal"/>
      <w:lvlText w:val=""/>
      <w:lvlJc w:val="left"/>
    </w:lvl>
    <w:lvl w:ilvl="7" w:tplc="00F4013A">
      <w:numFmt w:val="decimal"/>
      <w:lvlText w:val=""/>
      <w:lvlJc w:val="left"/>
    </w:lvl>
    <w:lvl w:ilvl="8" w:tplc="6C1AB0D0">
      <w:numFmt w:val="decimal"/>
      <w:lvlText w:val=""/>
      <w:lvlJc w:val="left"/>
    </w:lvl>
  </w:abstractNum>
  <w:abstractNum w:abstractNumId="7" w15:restartNumberingAfterBreak="0">
    <w:nsid w:val="6D0A5C15"/>
    <w:multiLevelType w:val="hybridMultilevel"/>
    <w:tmpl w:val="674C3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2056924"/>
    <w:multiLevelType w:val="hybridMultilevel"/>
    <w:tmpl w:val="B47EF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20F8A"/>
    <w:multiLevelType w:val="hybridMultilevel"/>
    <w:tmpl w:val="C292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45A5C"/>
    <w:multiLevelType w:val="hybridMultilevel"/>
    <w:tmpl w:val="BDCCF4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06667629">
    <w:abstractNumId w:val="6"/>
  </w:num>
  <w:num w:numId="2" w16cid:durableId="1814328460">
    <w:abstractNumId w:val="2"/>
  </w:num>
  <w:num w:numId="3" w16cid:durableId="1127434561">
    <w:abstractNumId w:val="5"/>
  </w:num>
  <w:num w:numId="4" w16cid:durableId="1663511098">
    <w:abstractNumId w:val="7"/>
  </w:num>
  <w:num w:numId="5" w16cid:durableId="1797261376">
    <w:abstractNumId w:val="0"/>
  </w:num>
  <w:num w:numId="6" w16cid:durableId="932670689">
    <w:abstractNumId w:val="9"/>
  </w:num>
  <w:num w:numId="7" w16cid:durableId="1194345862">
    <w:abstractNumId w:val="1"/>
  </w:num>
  <w:num w:numId="8" w16cid:durableId="937296137">
    <w:abstractNumId w:val="10"/>
  </w:num>
  <w:num w:numId="9" w16cid:durableId="795293100">
    <w:abstractNumId w:val="3"/>
  </w:num>
  <w:num w:numId="10" w16cid:durableId="1400053529">
    <w:abstractNumId w:val="4"/>
  </w:num>
  <w:num w:numId="11" w16cid:durableId="17299543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65"/>
    <w:rsid w:val="002B74E1"/>
    <w:rsid w:val="005A2D5A"/>
    <w:rsid w:val="00605A79"/>
    <w:rsid w:val="006915C6"/>
    <w:rsid w:val="007A5E2B"/>
    <w:rsid w:val="007A7667"/>
    <w:rsid w:val="00B579E2"/>
    <w:rsid w:val="00C46279"/>
    <w:rsid w:val="00D2663E"/>
    <w:rsid w:val="00D51265"/>
    <w:rsid w:val="00F0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8CEFB"/>
  <w15:chartTrackingRefBased/>
  <w15:docId w15:val="{E6180D17-C4F6-4764-819E-4CE5EA11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A79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E2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57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E2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A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Ramak Tarh</dc:creator>
  <cp:keywords/>
  <dc:description/>
  <cp:lastModifiedBy>Ramak Tarh</cp:lastModifiedBy>
  <cp:revision>6</cp:revision>
  <dcterms:created xsi:type="dcterms:W3CDTF">2023-07-03T08:27:00Z</dcterms:created>
  <dcterms:modified xsi:type="dcterms:W3CDTF">2023-07-03T09:29:00Z</dcterms:modified>
</cp:coreProperties>
</file>